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472"/>
        <w:gridCol w:w="3276"/>
        <w:gridCol w:w="2522"/>
      </w:tblGrid>
      <w:tr w:rsidR="00BE19CA" w:rsidRPr="00B831F5" w14:paraId="38C9C1A4" w14:textId="77777777" w:rsidTr="00224EE6">
        <w:trPr>
          <w:jc w:val="center"/>
        </w:trPr>
        <w:tc>
          <w:tcPr>
            <w:tcW w:w="3472" w:type="dxa"/>
            <w:shd w:val="clear" w:color="auto" w:fill="auto"/>
            <w:vAlign w:val="center"/>
          </w:tcPr>
          <w:p w14:paraId="3EE5F259" w14:textId="42E0663C" w:rsidR="00BE19CA" w:rsidRPr="00B831F5" w:rsidRDefault="00BE19CA" w:rsidP="00F9536E">
            <w:pPr>
              <w:bidi/>
              <w:spacing w:before="60" w:after="60"/>
              <w:jc w:val="both"/>
              <w:rPr>
                <w:rFonts w:ascii="Simplified Arabic" w:hAnsi="Simplified Arabic" w:cs="Simplified Arabic"/>
                <w:b/>
                <w:bCs/>
                <w:rtl/>
                <w:lang w:bidi="ar-JO"/>
              </w:rPr>
            </w:pPr>
            <w:bookmarkStart w:id="0" w:name="_GoBack"/>
            <w:bookmarkEnd w:id="0"/>
            <w:r w:rsidRPr="00B831F5">
              <w:rPr>
                <w:rFonts w:ascii="Simplified Arabic" w:hAnsi="Simplified Arabic" w:cs="Simplified Arabic"/>
                <w:b/>
                <w:bCs/>
                <w:rtl/>
              </w:rPr>
              <w:t xml:space="preserve">القسم: </w:t>
            </w:r>
            <w:r w:rsidR="001A2811">
              <w:rPr>
                <w:rFonts w:ascii="Simplified Arabic" w:hAnsi="Simplified Arabic" w:cs="Simplified Arabic" w:hint="cs"/>
                <w:b/>
                <w:bCs/>
                <w:rtl/>
              </w:rPr>
              <w:t xml:space="preserve">المناهج وطرق التدريس </w:t>
            </w:r>
          </w:p>
        </w:tc>
        <w:tc>
          <w:tcPr>
            <w:tcW w:w="3276" w:type="dxa"/>
            <w:shd w:val="clear" w:color="auto" w:fill="auto"/>
            <w:vAlign w:val="center"/>
          </w:tcPr>
          <w:p w14:paraId="168F1A06" w14:textId="50ECDDAE" w:rsidR="00BE19CA" w:rsidRPr="00B831F5" w:rsidRDefault="00BE19CA" w:rsidP="00F9536E">
            <w:pPr>
              <w:bidi/>
              <w:spacing w:before="60" w:after="60"/>
              <w:jc w:val="both"/>
              <w:rPr>
                <w:rFonts w:ascii="Simplified Arabic" w:hAnsi="Simplified Arabic" w:cs="Simplified Arabic"/>
                <w:b/>
                <w:bCs/>
                <w:rtl/>
              </w:rPr>
            </w:pPr>
            <w:r w:rsidRPr="00B831F5">
              <w:rPr>
                <w:rFonts w:ascii="Simplified Arabic" w:hAnsi="Simplified Arabic" w:cs="Simplified Arabic"/>
                <w:b/>
                <w:bCs/>
                <w:rtl/>
              </w:rPr>
              <w:t>البرنامج</w:t>
            </w:r>
            <w:r w:rsidRPr="00B831F5">
              <w:rPr>
                <w:rFonts w:ascii="Simplified Arabic" w:hAnsi="Simplified Arabic" w:cs="Simplified Arabic"/>
                <w:rtl/>
              </w:rPr>
              <w:t xml:space="preserve">: </w:t>
            </w:r>
            <w:r w:rsidR="001A2811">
              <w:rPr>
                <w:rFonts w:ascii="Simplified Arabic" w:hAnsi="Simplified Arabic" w:cs="Simplified Arabic" w:hint="cs"/>
                <w:rtl/>
              </w:rPr>
              <w:t xml:space="preserve">معلم الصف </w:t>
            </w:r>
          </w:p>
        </w:tc>
        <w:tc>
          <w:tcPr>
            <w:tcW w:w="2522" w:type="dxa"/>
            <w:vMerge w:val="restart"/>
            <w:shd w:val="clear" w:color="auto" w:fill="auto"/>
          </w:tcPr>
          <w:p w14:paraId="0AE61BEB" w14:textId="56E93190" w:rsidR="00BE19CA" w:rsidRPr="00B831F5" w:rsidRDefault="00BE19CA" w:rsidP="00BF0CBE">
            <w:pPr>
              <w:bidi/>
              <w:spacing w:before="60" w:after="60"/>
              <w:jc w:val="center"/>
              <w:rPr>
                <w:rFonts w:ascii="Simplified Arabic" w:hAnsi="Simplified Arabic" w:cs="Simplified Arabic"/>
                <w:b/>
                <w:bCs/>
                <w:rtl/>
                <w:lang w:bidi="ar-JO"/>
              </w:rPr>
            </w:pPr>
            <w:r w:rsidRPr="00B831F5">
              <w:rPr>
                <w:rFonts w:ascii="Simplified Arabic" w:hAnsi="Simplified Arabic" w:cs="Simplified Arabic"/>
                <w:b/>
                <w:bCs/>
                <w:rtl/>
              </w:rPr>
              <w:t>التوقيع والختم الرسمي</w:t>
            </w:r>
          </w:p>
        </w:tc>
      </w:tr>
      <w:tr w:rsidR="00BE19CA" w:rsidRPr="00B831F5" w14:paraId="3C2AF9ED" w14:textId="77777777" w:rsidTr="00224EE6">
        <w:trPr>
          <w:jc w:val="center"/>
        </w:trPr>
        <w:tc>
          <w:tcPr>
            <w:tcW w:w="6748" w:type="dxa"/>
            <w:gridSpan w:val="2"/>
          </w:tcPr>
          <w:p w14:paraId="2F167E0E" w14:textId="7F90DFB1" w:rsidR="00BE19CA" w:rsidRPr="00B831F5" w:rsidRDefault="00BE19CA" w:rsidP="00BF0CBE">
            <w:pPr>
              <w:bidi/>
              <w:spacing w:before="60" w:after="60"/>
              <w:jc w:val="both"/>
              <w:rPr>
                <w:rFonts w:ascii="Simplified Arabic" w:hAnsi="Simplified Arabic" w:cs="Simplified Arabic"/>
                <w:b/>
                <w:bCs/>
                <w:rtl/>
              </w:rPr>
            </w:pPr>
            <w:r w:rsidRPr="00B831F5">
              <w:rPr>
                <w:rFonts w:ascii="Simplified Arabic" w:hAnsi="Simplified Arabic" w:cs="Simplified Arabic"/>
                <w:b/>
                <w:bCs/>
                <w:rtl/>
              </w:rPr>
              <w:t>اعتمد وصف المساقات بقرار مجلس القسم رقم      ........</w:t>
            </w:r>
            <w:r w:rsidRPr="00B831F5">
              <w:rPr>
                <w:rFonts w:ascii="Simplified Arabic" w:hAnsi="Simplified Arabic" w:cs="Simplified Arabic"/>
                <w:b/>
                <w:bCs/>
              </w:rPr>
              <w:t>...</w:t>
            </w:r>
            <w:r w:rsidRPr="00B831F5">
              <w:rPr>
                <w:rFonts w:ascii="Simplified Arabic" w:hAnsi="Simplified Arabic" w:cs="Simplified Arabic"/>
                <w:b/>
                <w:bCs/>
                <w:rtl/>
              </w:rPr>
              <w:t xml:space="preserve">.     بتاريخ ........ </w:t>
            </w:r>
          </w:p>
        </w:tc>
        <w:tc>
          <w:tcPr>
            <w:tcW w:w="2522" w:type="dxa"/>
            <w:vMerge/>
          </w:tcPr>
          <w:p w14:paraId="0CEEB1E3" w14:textId="77777777" w:rsidR="00BE19CA" w:rsidRPr="00B831F5" w:rsidRDefault="00BE19CA" w:rsidP="00BF0CBE">
            <w:pPr>
              <w:bidi/>
              <w:spacing w:before="60" w:after="60"/>
              <w:jc w:val="both"/>
              <w:rPr>
                <w:rFonts w:ascii="Simplified Arabic" w:hAnsi="Simplified Arabic" w:cs="Simplified Arabic"/>
                <w:b/>
                <w:bCs/>
                <w:rtl/>
                <w:lang w:bidi="ar-JO"/>
              </w:rPr>
            </w:pPr>
          </w:p>
        </w:tc>
      </w:tr>
    </w:tbl>
    <w:p w14:paraId="788C715D" w14:textId="77777777" w:rsidR="00BE19CA" w:rsidRPr="00B831F5" w:rsidRDefault="00BE19CA" w:rsidP="00312B62">
      <w:pPr>
        <w:bidi/>
        <w:spacing w:after="0"/>
        <w:jc w:val="center"/>
        <w:rPr>
          <w:rFonts w:ascii="Simplified Arabic" w:hAnsi="Simplified Arabic" w:cs="Simplified Arabic"/>
          <w:b/>
          <w:bCs/>
          <w:sz w:val="24"/>
          <w:szCs w:val="24"/>
          <w:rtl/>
          <w:lang w:bidi="ar-JO"/>
        </w:rPr>
      </w:pPr>
    </w:p>
    <w:tbl>
      <w:tblPr>
        <w:tblStyle w:val="TableGrid"/>
        <w:tblpPr w:leftFromText="180" w:rightFromText="180" w:vertAnchor="text" w:tblpXSpec="center" w:tblpY="1"/>
        <w:tblOverlap w:val="never"/>
        <w:bidiVisual/>
        <w:tblW w:w="9265" w:type="dxa"/>
        <w:tblLook w:val="04A0" w:firstRow="1" w:lastRow="0" w:firstColumn="1" w:lastColumn="0" w:noHBand="0" w:noVBand="1"/>
      </w:tblPr>
      <w:tblGrid>
        <w:gridCol w:w="1525"/>
        <w:gridCol w:w="1977"/>
        <w:gridCol w:w="2880"/>
        <w:gridCol w:w="2883"/>
      </w:tblGrid>
      <w:tr w:rsidR="00605412" w:rsidRPr="004228D0" w14:paraId="18820868" w14:textId="77777777" w:rsidTr="00232CCB">
        <w:tc>
          <w:tcPr>
            <w:tcW w:w="3502" w:type="dxa"/>
            <w:gridSpan w:val="2"/>
            <w:shd w:val="clear" w:color="auto" w:fill="A8D08D" w:themeFill="accent6" w:themeFillTint="99"/>
            <w:vAlign w:val="center"/>
          </w:tcPr>
          <w:p w14:paraId="00FC0A4B" w14:textId="5E72686F" w:rsidR="00605412" w:rsidRPr="004228D0" w:rsidRDefault="00F9536E" w:rsidP="00232CCB">
            <w:pPr>
              <w:bidi/>
              <w:rPr>
                <w:rFonts w:ascii="Simplified Arabic" w:hAnsi="Simplified Arabic" w:cs="Simplified Arabic"/>
                <w:b/>
                <w:bCs/>
                <w:rtl/>
                <w:lang w:bidi="ar-JO"/>
              </w:rPr>
            </w:pPr>
            <w:r>
              <w:rPr>
                <w:rFonts w:ascii="Simplified Arabic" w:hAnsi="Simplified Arabic" w:cs="Simplified Arabic"/>
                <w:b/>
                <w:bCs/>
                <w:rtl/>
                <w:lang w:bidi="ar-JO"/>
              </w:rPr>
              <w:t>اسم المساق:</w:t>
            </w:r>
            <w:r w:rsidR="001A2811">
              <w:rPr>
                <w:rFonts w:ascii="Simplified Arabic" w:hAnsi="Simplified Arabic" w:cs="Simplified Arabic" w:hint="cs"/>
                <w:b/>
                <w:bCs/>
                <w:rtl/>
                <w:lang w:bidi="ar-JO"/>
              </w:rPr>
              <w:t xml:space="preserve">  </w:t>
            </w:r>
            <w:r w:rsidR="001A2811" w:rsidRPr="003A7CA0">
              <w:rPr>
                <w:rFonts w:ascii="Simplified Arabic" w:hAnsi="Simplified Arabic" w:cs="Simplified Arabic"/>
                <w:b/>
                <w:bCs/>
                <w:sz w:val="28"/>
                <w:szCs w:val="28"/>
                <w:rtl/>
                <w:lang w:bidi="ar-JO"/>
              </w:rPr>
              <w:t xml:space="preserve">العقيدة والحديث وأساليب تدريسها </w:t>
            </w:r>
            <w:r w:rsidR="001A2811" w:rsidRPr="003A7CA0">
              <w:rPr>
                <w:rFonts w:ascii="Simplified Arabic" w:hAnsi="Simplified Arabic" w:cs="Simplified Arabic"/>
                <w:b/>
                <w:bCs/>
                <w:sz w:val="28"/>
                <w:szCs w:val="28"/>
                <w:rtl/>
              </w:rPr>
              <w:t>في الصفوف الأولى</w:t>
            </w:r>
          </w:p>
        </w:tc>
        <w:tc>
          <w:tcPr>
            <w:tcW w:w="2880" w:type="dxa"/>
            <w:shd w:val="clear" w:color="auto" w:fill="A8D08D" w:themeFill="accent6" w:themeFillTint="99"/>
            <w:vAlign w:val="center"/>
          </w:tcPr>
          <w:p w14:paraId="60238E73" w14:textId="59619B9A" w:rsidR="00605412" w:rsidRPr="004228D0" w:rsidRDefault="00605412"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رمز</w:t>
            </w:r>
            <w:r w:rsidR="00355FFB">
              <w:rPr>
                <w:rFonts w:ascii="Simplified Arabic" w:hAnsi="Simplified Arabic" w:cs="Simplified Arabic" w:hint="cs"/>
                <w:b/>
                <w:bCs/>
                <w:rtl/>
                <w:lang w:bidi="ar-JO"/>
              </w:rPr>
              <w:t xml:space="preserve"> </w:t>
            </w:r>
            <w:r w:rsidR="00F9536E">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sidR="001A2811">
              <w:rPr>
                <w:rFonts w:ascii="Simplified Arabic" w:hAnsi="Simplified Arabic" w:cs="Simplified Arabic" w:hint="cs"/>
                <w:b/>
                <w:bCs/>
                <w:rtl/>
                <w:lang w:bidi="ar-JO"/>
              </w:rPr>
              <w:t xml:space="preserve">  </w:t>
            </w:r>
            <w:r w:rsidR="001A2811" w:rsidRPr="003A7CA0">
              <w:rPr>
                <w:rFonts w:ascii="Simplified Arabic" w:hAnsi="Simplified Arabic" w:cs="Simplified Arabic"/>
                <w:b/>
                <w:bCs/>
                <w:sz w:val="28"/>
                <w:szCs w:val="28"/>
              </w:rPr>
              <w:t>Curi 151</w:t>
            </w:r>
          </w:p>
        </w:tc>
        <w:tc>
          <w:tcPr>
            <w:tcW w:w="2883" w:type="dxa"/>
            <w:shd w:val="clear" w:color="auto" w:fill="A8D08D" w:themeFill="accent6" w:themeFillTint="99"/>
            <w:vAlign w:val="center"/>
          </w:tcPr>
          <w:p w14:paraId="6064DD13" w14:textId="44F0AD77" w:rsidR="00605412" w:rsidRPr="004228D0" w:rsidRDefault="00605412"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sidR="001A2811">
              <w:rPr>
                <w:rFonts w:ascii="Simplified Arabic" w:hAnsi="Simplified Arabic" w:cs="Simplified Arabic" w:hint="cs"/>
                <w:b/>
                <w:bCs/>
                <w:rtl/>
                <w:lang w:bidi="ar-JO"/>
              </w:rPr>
              <w:t xml:space="preserve">  3</w:t>
            </w:r>
          </w:p>
        </w:tc>
      </w:tr>
      <w:tr w:rsidR="0021280F" w:rsidRPr="004228D0" w14:paraId="03BA867C" w14:textId="77777777" w:rsidTr="00232CCB">
        <w:tc>
          <w:tcPr>
            <w:tcW w:w="9265" w:type="dxa"/>
            <w:gridSpan w:val="4"/>
            <w:shd w:val="clear" w:color="auto" w:fill="auto"/>
            <w:vAlign w:val="center"/>
          </w:tcPr>
          <w:p w14:paraId="682F902A" w14:textId="3F984D73" w:rsidR="0021280F" w:rsidRPr="004228D0" w:rsidRDefault="0021280F"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sidR="00F9536E">
              <w:rPr>
                <w:rFonts w:ascii="Simplified Arabic" w:hAnsi="Simplified Arabic" w:cs="Simplified Arabic"/>
                <w:b/>
                <w:bCs/>
                <w:lang w:bidi="ar-JO"/>
              </w:rPr>
              <w:t xml:space="preserve"> </w:t>
            </w:r>
            <w:r w:rsidR="001A2811">
              <w:rPr>
                <w:rFonts w:ascii="Simplified Arabic" w:hAnsi="Simplified Arabic" w:cs="Simplified Arabic" w:hint="cs"/>
                <w:b/>
                <w:bCs/>
                <w:rtl/>
                <w:lang w:bidi="ar-JO"/>
              </w:rPr>
              <w:t xml:space="preserve">اللغة العربية </w:t>
            </w:r>
          </w:p>
        </w:tc>
      </w:tr>
      <w:tr w:rsidR="00D24A2A" w:rsidRPr="004228D0" w14:paraId="625F094E" w14:textId="77777777" w:rsidTr="00232CCB">
        <w:tc>
          <w:tcPr>
            <w:tcW w:w="9265" w:type="dxa"/>
            <w:gridSpan w:val="4"/>
            <w:shd w:val="clear" w:color="auto" w:fill="auto"/>
            <w:vAlign w:val="center"/>
          </w:tcPr>
          <w:p w14:paraId="5DB0CAC0" w14:textId="3795C2CA" w:rsidR="00D24A2A" w:rsidRPr="004228D0" w:rsidRDefault="00D24A2A"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sidR="001A2811">
              <w:rPr>
                <w:rFonts w:ascii="Simplified Arabic" w:hAnsi="Simplified Arabic" w:cs="Simplified Arabic" w:hint="cs"/>
                <w:b/>
                <w:bCs/>
                <w:rtl/>
                <w:lang w:bidi="ar-JO"/>
              </w:rPr>
              <w:t xml:space="preserve">   لا يوجد </w:t>
            </w:r>
          </w:p>
        </w:tc>
      </w:tr>
      <w:tr w:rsidR="00D24A2A" w:rsidRPr="004228D0" w14:paraId="13ACB929" w14:textId="77777777" w:rsidTr="00232CCB">
        <w:tc>
          <w:tcPr>
            <w:tcW w:w="1525" w:type="dxa"/>
            <w:shd w:val="clear" w:color="auto" w:fill="auto"/>
            <w:vAlign w:val="center"/>
          </w:tcPr>
          <w:p w14:paraId="4D31DE4B" w14:textId="31117517" w:rsidR="00D24A2A" w:rsidRPr="004228D0" w:rsidRDefault="00605412"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0" w:type="dxa"/>
            <w:gridSpan w:val="3"/>
            <w:shd w:val="clear" w:color="auto" w:fill="auto"/>
            <w:vAlign w:val="center"/>
          </w:tcPr>
          <w:p w14:paraId="4AFE2B11" w14:textId="77777777" w:rsidR="001A2811" w:rsidRDefault="001A2811" w:rsidP="00232CCB">
            <w:pPr>
              <w:jc w:val="right"/>
              <w:rPr>
                <w:rFonts w:ascii="Simplified Arabic" w:hAnsi="Simplified Arabic" w:cs="Simplified Arabic"/>
                <w:sz w:val="28"/>
                <w:szCs w:val="28"/>
                <w:rtl/>
                <w:lang w:bidi="ar-JO"/>
              </w:rPr>
            </w:pPr>
            <w:r w:rsidRPr="003A7CA0">
              <w:rPr>
                <w:rFonts w:ascii="Simplified Arabic" w:hAnsi="Simplified Arabic" w:cs="Simplified Arabic"/>
                <w:sz w:val="28"/>
                <w:szCs w:val="28"/>
                <w:rtl/>
                <w:lang w:bidi="ar-JO"/>
              </w:rPr>
              <w:t>يتناول هذا المساق مفهوم عقيدة التوحيد، وطبيعة العقيدة الإسلامية، وخصائصها، وأركانها، وآثارها التربوية في الفرد والمجتمع، والإجراءات العملية لتدريس صفوف المرحلة الأساسية الدنيا. كما يتناول علوم الحديث، وحفظه، ودراسة مجموعة من الأحاديث الشريفة التي يتم اختيارها في بناء على منهاج التربية الإسلامية في الصفوف الأولى، و الإجراءات العملية لتدريسها.</w:t>
            </w:r>
          </w:p>
          <w:p w14:paraId="0D29B260" w14:textId="77777777" w:rsidR="00D24A2A" w:rsidRPr="004228D0" w:rsidRDefault="00D24A2A" w:rsidP="00232CCB">
            <w:pPr>
              <w:bidi/>
              <w:rPr>
                <w:rFonts w:ascii="Simplified Arabic" w:hAnsi="Simplified Arabic" w:cs="Simplified Arabic"/>
                <w:rtl/>
                <w:lang w:bidi="ar-JO"/>
              </w:rPr>
            </w:pPr>
          </w:p>
        </w:tc>
      </w:tr>
      <w:tr w:rsidR="00605412" w:rsidRPr="004228D0" w14:paraId="4AE4BDEF" w14:textId="77777777" w:rsidTr="00232CCB">
        <w:tc>
          <w:tcPr>
            <w:tcW w:w="3502" w:type="dxa"/>
            <w:gridSpan w:val="2"/>
            <w:shd w:val="clear" w:color="auto" w:fill="A8D08D" w:themeFill="accent6" w:themeFillTint="99"/>
            <w:vAlign w:val="center"/>
          </w:tcPr>
          <w:p w14:paraId="39097BA2" w14:textId="5F90171F" w:rsidR="00605412" w:rsidRPr="004228D0" w:rsidRDefault="00605412"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001A2811" w:rsidRPr="003A7CA0">
              <w:rPr>
                <w:rFonts w:ascii="Simplified Arabic" w:hAnsi="Simplified Arabic" w:cs="Simplified Arabic"/>
                <w:b/>
                <w:bCs/>
                <w:sz w:val="28"/>
                <w:szCs w:val="28"/>
                <w:rtl/>
                <w:lang w:bidi="ar-JO"/>
              </w:rPr>
              <w:t>مهارات قرائية وأساليب تدريسها</w:t>
            </w:r>
            <w:r w:rsidR="001A2811" w:rsidRPr="003A7CA0">
              <w:rPr>
                <w:rFonts w:ascii="Simplified Arabic" w:hAnsi="Simplified Arabic" w:cs="Simplified Arabic"/>
                <w:b/>
                <w:bCs/>
                <w:sz w:val="28"/>
                <w:szCs w:val="28"/>
                <w:rtl/>
              </w:rPr>
              <w:t xml:space="preserve"> في الصفوف الأولى</w:t>
            </w:r>
          </w:p>
        </w:tc>
        <w:tc>
          <w:tcPr>
            <w:tcW w:w="2880" w:type="dxa"/>
            <w:shd w:val="clear" w:color="auto" w:fill="A8D08D" w:themeFill="accent6" w:themeFillTint="99"/>
            <w:vAlign w:val="center"/>
          </w:tcPr>
          <w:p w14:paraId="3BD8C08E" w14:textId="08E2E8A3" w:rsidR="00605412" w:rsidRPr="004228D0" w:rsidRDefault="00605412"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sidR="00355FFB">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sidR="001A2811">
              <w:rPr>
                <w:rFonts w:ascii="Simplified Arabic" w:hAnsi="Simplified Arabic" w:cs="Simplified Arabic" w:hint="cs"/>
                <w:b/>
                <w:bCs/>
                <w:rtl/>
                <w:lang w:bidi="ar-JO"/>
              </w:rPr>
              <w:t xml:space="preserve">  </w:t>
            </w:r>
            <w:r w:rsidR="001A2811" w:rsidRPr="003A7CA0">
              <w:rPr>
                <w:rFonts w:ascii="Simplified Arabic" w:hAnsi="Simplified Arabic" w:cs="Simplified Arabic"/>
                <w:b/>
                <w:bCs/>
                <w:sz w:val="28"/>
                <w:szCs w:val="28"/>
                <w:lang w:bidi="ar-JO"/>
              </w:rPr>
              <w:t>Curi 152</w:t>
            </w:r>
          </w:p>
        </w:tc>
        <w:tc>
          <w:tcPr>
            <w:tcW w:w="2883" w:type="dxa"/>
            <w:shd w:val="clear" w:color="auto" w:fill="A8D08D" w:themeFill="accent6" w:themeFillTint="99"/>
            <w:vAlign w:val="center"/>
          </w:tcPr>
          <w:p w14:paraId="055FE51A" w14:textId="28AAF3C1" w:rsidR="00605412" w:rsidRPr="004228D0" w:rsidRDefault="00605412"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sidR="001A2811">
              <w:rPr>
                <w:rFonts w:ascii="Simplified Arabic" w:hAnsi="Simplified Arabic" w:cs="Simplified Arabic" w:hint="cs"/>
                <w:b/>
                <w:bCs/>
                <w:rtl/>
                <w:lang w:bidi="ar-JO"/>
              </w:rPr>
              <w:t xml:space="preserve">  3</w:t>
            </w:r>
          </w:p>
        </w:tc>
      </w:tr>
      <w:tr w:rsidR="0021280F" w:rsidRPr="004228D0" w14:paraId="01B9A4C9" w14:textId="77777777" w:rsidTr="00232CCB">
        <w:tc>
          <w:tcPr>
            <w:tcW w:w="9265" w:type="dxa"/>
            <w:gridSpan w:val="4"/>
            <w:shd w:val="clear" w:color="auto" w:fill="auto"/>
            <w:vAlign w:val="center"/>
          </w:tcPr>
          <w:p w14:paraId="71E88EC2" w14:textId="134169C1" w:rsidR="0021280F" w:rsidRPr="004228D0" w:rsidRDefault="0021280F"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sidR="001A2811">
              <w:rPr>
                <w:rFonts w:ascii="Simplified Arabic" w:hAnsi="Simplified Arabic" w:cs="Simplified Arabic" w:hint="cs"/>
                <w:b/>
                <w:bCs/>
                <w:rtl/>
                <w:lang w:bidi="ar-JO"/>
              </w:rPr>
              <w:t xml:space="preserve">   اللغة العربية </w:t>
            </w:r>
          </w:p>
        </w:tc>
      </w:tr>
      <w:tr w:rsidR="0021280F" w:rsidRPr="004228D0" w14:paraId="639C24AA" w14:textId="77777777" w:rsidTr="00232CCB">
        <w:tc>
          <w:tcPr>
            <w:tcW w:w="9265" w:type="dxa"/>
            <w:gridSpan w:val="4"/>
            <w:shd w:val="clear" w:color="auto" w:fill="auto"/>
            <w:vAlign w:val="center"/>
          </w:tcPr>
          <w:p w14:paraId="44574919" w14:textId="6F7C15A0" w:rsidR="0021280F" w:rsidRPr="004228D0" w:rsidRDefault="0021280F"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sidR="001A2811">
              <w:rPr>
                <w:rFonts w:ascii="Simplified Arabic" w:hAnsi="Simplified Arabic" w:cs="Simplified Arabic" w:hint="cs"/>
                <w:b/>
                <w:bCs/>
                <w:rtl/>
                <w:lang w:bidi="ar-JO"/>
              </w:rPr>
              <w:t xml:space="preserve">    لا يوجد </w:t>
            </w:r>
          </w:p>
        </w:tc>
      </w:tr>
      <w:tr w:rsidR="0021280F" w:rsidRPr="004228D0" w14:paraId="21F26389" w14:textId="77777777" w:rsidTr="00232CCB">
        <w:tc>
          <w:tcPr>
            <w:tcW w:w="1525" w:type="dxa"/>
            <w:shd w:val="clear" w:color="auto" w:fill="auto"/>
            <w:vAlign w:val="center"/>
          </w:tcPr>
          <w:p w14:paraId="78376CC4" w14:textId="77777777" w:rsidR="0021280F" w:rsidRPr="004228D0" w:rsidRDefault="0021280F"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0" w:type="dxa"/>
            <w:gridSpan w:val="3"/>
            <w:shd w:val="clear" w:color="auto" w:fill="auto"/>
            <w:vAlign w:val="center"/>
          </w:tcPr>
          <w:p w14:paraId="01548156" w14:textId="29077609" w:rsidR="0021280F" w:rsidRPr="004228D0" w:rsidRDefault="001A2811" w:rsidP="00232CCB">
            <w:pPr>
              <w:bidi/>
              <w:rPr>
                <w:rFonts w:ascii="Simplified Arabic" w:hAnsi="Simplified Arabic" w:cs="Simplified Arabic"/>
                <w:rtl/>
                <w:lang w:bidi="ar-JO"/>
              </w:rPr>
            </w:pPr>
            <w:r w:rsidRPr="003A7CA0">
              <w:rPr>
                <w:rFonts w:ascii="Simplified Arabic" w:hAnsi="Simplified Arabic" w:cs="Simplified Arabic"/>
                <w:sz w:val="28"/>
                <w:szCs w:val="28"/>
                <w:rtl/>
                <w:lang w:bidi="ar-JO"/>
              </w:rPr>
              <w:t>يتناول هذا المساق مفهوم القراءة وتطوره، ووصف عملية القراءة، وأنواعها، وأهداف تعليمها، ومهاراتها، وعلاقتها بالمهارات اللغوية الأخرى، ومفهوم الاستعداد القرائي، ومهاراته، وطرق قياسه، وطرائق تدريس القراءة في الصفوف الثلاثة الأولى، وأمثلة تطبيقية عليها، وتقويم الأداء القرائي، ومفهوم الضعف القرائي، ومظاهره، وطرائق علاجه</w:t>
            </w:r>
            <w:r>
              <w:rPr>
                <w:rFonts w:ascii="Simplified Arabic" w:hAnsi="Simplified Arabic" w:cs="Simplified Arabic" w:hint="cs"/>
                <w:sz w:val="28"/>
                <w:szCs w:val="28"/>
                <w:rtl/>
                <w:lang w:bidi="ar-JO"/>
              </w:rPr>
              <w:t>.</w:t>
            </w:r>
          </w:p>
        </w:tc>
      </w:tr>
      <w:tr w:rsidR="0021280F" w:rsidRPr="004228D0" w14:paraId="1E94DFB5" w14:textId="77777777" w:rsidTr="00232CCB">
        <w:tc>
          <w:tcPr>
            <w:tcW w:w="3502" w:type="dxa"/>
            <w:gridSpan w:val="2"/>
            <w:shd w:val="clear" w:color="auto" w:fill="A8D08D" w:themeFill="accent6" w:themeFillTint="99"/>
            <w:vAlign w:val="center"/>
          </w:tcPr>
          <w:p w14:paraId="6694CD2C" w14:textId="0B6DC964" w:rsidR="0021280F" w:rsidRPr="004228D0" w:rsidRDefault="0021280F"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000104B5" w:rsidRPr="00690079">
              <w:rPr>
                <w:rFonts w:ascii="Simplified Arabic" w:hAnsi="Simplified Arabic" w:cs="Simplified Arabic"/>
                <w:b/>
                <w:bCs/>
                <w:sz w:val="28"/>
                <w:szCs w:val="28"/>
                <w:rtl/>
                <w:lang w:bidi="ar-JO"/>
              </w:rPr>
              <w:t>بنية الأعداد وأساليب تدريسها</w:t>
            </w:r>
            <w:r w:rsidR="000104B5" w:rsidRPr="00690079">
              <w:rPr>
                <w:rFonts w:ascii="Simplified Arabic" w:hAnsi="Simplified Arabic" w:cs="Simplified Arabic"/>
                <w:b/>
                <w:bCs/>
                <w:sz w:val="28"/>
                <w:szCs w:val="28"/>
                <w:rtl/>
              </w:rPr>
              <w:t xml:space="preserve"> في الصفوف الأولى</w:t>
            </w:r>
          </w:p>
        </w:tc>
        <w:tc>
          <w:tcPr>
            <w:tcW w:w="2880" w:type="dxa"/>
            <w:shd w:val="clear" w:color="auto" w:fill="A8D08D" w:themeFill="accent6" w:themeFillTint="99"/>
            <w:vAlign w:val="center"/>
          </w:tcPr>
          <w:p w14:paraId="758FFB28" w14:textId="612393EE" w:rsidR="0021280F" w:rsidRPr="004228D0" w:rsidRDefault="0021280F"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sidR="00355FFB">
              <w:rPr>
                <w:rFonts w:ascii="Simplified Arabic" w:hAnsi="Simplified Arabic" w:cs="Simplified Arabic" w:hint="cs"/>
                <w:b/>
                <w:bCs/>
                <w:rtl/>
                <w:lang w:bidi="ar-JO"/>
              </w:rPr>
              <w:t xml:space="preserve">وروقم </w:t>
            </w:r>
            <w:r w:rsidRPr="004228D0">
              <w:rPr>
                <w:rFonts w:ascii="Simplified Arabic" w:hAnsi="Simplified Arabic" w:cs="Simplified Arabic"/>
                <w:b/>
                <w:bCs/>
                <w:rtl/>
                <w:lang w:bidi="ar-JO"/>
              </w:rPr>
              <w:t>المساق:</w:t>
            </w:r>
            <w:r w:rsidR="000104B5">
              <w:rPr>
                <w:rFonts w:ascii="Simplified Arabic" w:hAnsi="Simplified Arabic" w:cs="Simplified Arabic" w:hint="cs"/>
                <w:b/>
                <w:bCs/>
                <w:rtl/>
                <w:lang w:bidi="ar-JO"/>
              </w:rPr>
              <w:t xml:space="preserve">  </w:t>
            </w:r>
            <w:r w:rsidR="000104B5" w:rsidRPr="003A7CA0">
              <w:rPr>
                <w:rFonts w:ascii="Simplified Arabic" w:hAnsi="Simplified Arabic" w:cs="Simplified Arabic"/>
                <w:b/>
                <w:bCs/>
                <w:sz w:val="28"/>
                <w:szCs w:val="28"/>
              </w:rPr>
              <w:t>Curi 154</w:t>
            </w:r>
          </w:p>
        </w:tc>
        <w:tc>
          <w:tcPr>
            <w:tcW w:w="2883" w:type="dxa"/>
            <w:shd w:val="clear" w:color="auto" w:fill="A8D08D" w:themeFill="accent6" w:themeFillTint="99"/>
            <w:vAlign w:val="center"/>
          </w:tcPr>
          <w:p w14:paraId="2FA31622" w14:textId="654AD594" w:rsidR="0021280F" w:rsidRPr="004228D0" w:rsidRDefault="0021280F"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sidR="00CE79D6">
              <w:rPr>
                <w:rFonts w:ascii="Simplified Arabic" w:hAnsi="Simplified Arabic" w:cs="Simplified Arabic" w:hint="cs"/>
                <w:b/>
                <w:bCs/>
                <w:rtl/>
                <w:lang w:bidi="ar-JO"/>
              </w:rPr>
              <w:t xml:space="preserve">   3 </w:t>
            </w:r>
          </w:p>
        </w:tc>
      </w:tr>
      <w:tr w:rsidR="0021280F" w:rsidRPr="004228D0" w14:paraId="463A1CF2" w14:textId="77777777" w:rsidTr="00232CCB">
        <w:tc>
          <w:tcPr>
            <w:tcW w:w="9265" w:type="dxa"/>
            <w:gridSpan w:val="4"/>
            <w:shd w:val="clear" w:color="auto" w:fill="auto"/>
            <w:vAlign w:val="center"/>
          </w:tcPr>
          <w:p w14:paraId="5BEA4A88" w14:textId="3D726753" w:rsidR="0021280F" w:rsidRPr="004228D0" w:rsidRDefault="0021280F"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sidR="000104B5">
              <w:rPr>
                <w:rFonts w:ascii="Simplified Arabic" w:hAnsi="Simplified Arabic" w:cs="Simplified Arabic" w:hint="cs"/>
                <w:b/>
                <w:bCs/>
                <w:rtl/>
                <w:lang w:bidi="ar-JO"/>
              </w:rPr>
              <w:t xml:space="preserve">  العربية </w:t>
            </w:r>
          </w:p>
        </w:tc>
      </w:tr>
      <w:tr w:rsidR="0021280F" w:rsidRPr="004228D0" w14:paraId="33255067" w14:textId="77777777" w:rsidTr="00232CCB">
        <w:tc>
          <w:tcPr>
            <w:tcW w:w="9265" w:type="dxa"/>
            <w:gridSpan w:val="4"/>
            <w:shd w:val="clear" w:color="auto" w:fill="auto"/>
            <w:vAlign w:val="center"/>
          </w:tcPr>
          <w:p w14:paraId="5056F5EC" w14:textId="5FF85674" w:rsidR="0021280F" w:rsidRPr="004228D0" w:rsidRDefault="0021280F"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sidR="000104B5">
              <w:rPr>
                <w:rFonts w:ascii="Simplified Arabic" w:hAnsi="Simplified Arabic" w:cs="Simplified Arabic" w:hint="cs"/>
                <w:b/>
                <w:bCs/>
                <w:rtl/>
                <w:lang w:bidi="ar-JO"/>
              </w:rPr>
              <w:t xml:space="preserve">  لا يوجد </w:t>
            </w:r>
          </w:p>
        </w:tc>
      </w:tr>
      <w:tr w:rsidR="0021280F" w:rsidRPr="004228D0" w14:paraId="080ECEF4" w14:textId="77777777" w:rsidTr="00232CCB">
        <w:tc>
          <w:tcPr>
            <w:tcW w:w="1525" w:type="dxa"/>
            <w:shd w:val="clear" w:color="auto" w:fill="auto"/>
            <w:vAlign w:val="center"/>
          </w:tcPr>
          <w:p w14:paraId="398A47F3" w14:textId="77777777" w:rsidR="0021280F" w:rsidRPr="004228D0" w:rsidRDefault="0021280F"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lastRenderedPageBreak/>
              <w:t>وصف المساق</w:t>
            </w:r>
          </w:p>
        </w:tc>
        <w:tc>
          <w:tcPr>
            <w:tcW w:w="7740" w:type="dxa"/>
            <w:gridSpan w:val="3"/>
            <w:shd w:val="clear" w:color="auto" w:fill="auto"/>
            <w:vAlign w:val="center"/>
          </w:tcPr>
          <w:p w14:paraId="67026C6A" w14:textId="77777777" w:rsidR="000104B5" w:rsidRDefault="000104B5" w:rsidP="00232CCB">
            <w:pPr>
              <w:jc w:val="right"/>
              <w:rPr>
                <w:rFonts w:ascii="Simplified Arabic" w:hAnsi="Simplified Arabic" w:cs="Simplified Arabic"/>
                <w:b/>
                <w:bCs/>
                <w:sz w:val="28"/>
                <w:szCs w:val="28"/>
                <w:rtl/>
                <w:lang w:bidi="ar-JO"/>
              </w:rPr>
            </w:pPr>
            <w:r w:rsidRPr="003A7CA0">
              <w:rPr>
                <w:rFonts w:ascii="Simplified Arabic" w:hAnsi="Simplified Arabic" w:cs="Simplified Arabic"/>
                <w:sz w:val="28"/>
                <w:szCs w:val="28"/>
                <w:rtl/>
                <w:lang w:bidi="ar-JO"/>
              </w:rPr>
              <w:t>يتناول هذا المساق مجموعات الأعداد الحسابية، وخواصها، وعملياتها، والعلاقات فيما بينها، ونظرية الأعداد من حيث مفهوم كل من العامل المشترك الأكبر، والمضاعف المشترك الأصغر، وتحليل الأعداد الطبيعية تحليلا أولياً، وتوظيف المجموعات، والعلاقات، ومستقيم الأعداد. كما يتناول أساليب واستراتيجيات تدريس المفاهيم والتعميمات والمسائل والمهارات الخاصة بموضوعات المساق.</w:t>
            </w:r>
          </w:p>
          <w:p w14:paraId="08F70887" w14:textId="77777777" w:rsidR="0021280F" w:rsidRPr="004228D0" w:rsidRDefault="0021280F" w:rsidP="00232CCB">
            <w:pPr>
              <w:bidi/>
              <w:rPr>
                <w:rFonts w:ascii="Simplified Arabic" w:hAnsi="Simplified Arabic" w:cs="Simplified Arabic"/>
                <w:rtl/>
                <w:lang w:bidi="ar-JO"/>
              </w:rPr>
            </w:pPr>
          </w:p>
        </w:tc>
      </w:tr>
      <w:tr w:rsidR="0021280F" w:rsidRPr="004228D0" w14:paraId="67F4794D" w14:textId="77777777" w:rsidTr="00232CCB">
        <w:tc>
          <w:tcPr>
            <w:tcW w:w="3502" w:type="dxa"/>
            <w:gridSpan w:val="2"/>
            <w:shd w:val="clear" w:color="auto" w:fill="A8D08D" w:themeFill="accent6" w:themeFillTint="99"/>
            <w:vAlign w:val="center"/>
          </w:tcPr>
          <w:p w14:paraId="2F3D7D01" w14:textId="13EC372E" w:rsidR="0021280F" w:rsidRPr="004228D0" w:rsidRDefault="0021280F" w:rsidP="00232CCB">
            <w:pPr>
              <w:bidi/>
              <w:rPr>
                <w:rFonts w:ascii="Simplified Arabic" w:hAnsi="Simplified Arabic" w:cs="Simplified Arabic"/>
                <w:b/>
                <w:bCs/>
                <w:rtl/>
                <w:lang w:bidi="ar-JO"/>
              </w:rPr>
            </w:pPr>
            <w:bookmarkStart w:id="1" w:name="_Hlk120733387"/>
            <w:r w:rsidRPr="004228D0">
              <w:rPr>
                <w:rFonts w:ascii="Simplified Arabic" w:hAnsi="Simplified Arabic" w:cs="Simplified Arabic"/>
                <w:b/>
                <w:bCs/>
                <w:rtl/>
                <w:lang w:bidi="ar-JO"/>
              </w:rPr>
              <w:t>اسم المساق</w:t>
            </w:r>
            <w:r w:rsidRPr="00A64CA0">
              <w:rPr>
                <w:rFonts w:ascii="Simplified Arabic" w:hAnsi="Simplified Arabic" w:cs="Simplified Arabic"/>
                <w:b/>
                <w:bCs/>
                <w:rtl/>
                <w:lang w:bidi="ar-JO"/>
              </w:rPr>
              <w:t xml:space="preserve">: </w:t>
            </w:r>
            <w:r w:rsidR="00CE79D6" w:rsidRPr="00A64CA0">
              <w:rPr>
                <w:rFonts w:ascii="Simplified Arabic" w:hAnsi="Simplified Arabic" w:cs="Simplified Arabic" w:hint="cs"/>
                <w:b/>
                <w:bCs/>
                <w:rtl/>
                <w:lang w:bidi="ar-JO"/>
              </w:rPr>
              <w:t xml:space="preserve"> </w:t>
            </w:r>
            <w:r w:rsidR="00232CCB" w:rsidRPr="00A64CA0">
              <w:rPr>
                <w:rFonts w:ascii="Simplified Arabic" w:hAnsi="Simplified Arabic" w:cs="Simplified Arabic" w:hint="cs"/>
                <w:b/>
                <w:bCs/>
                <w:sz w:val="28"/>
                <w:szCs w:val="28"/>
                <w:rtl/>
                <w:lang w:bidi="ar-JO"/>
              </w:rPr>
              <w:t>التربية الاجتماعية والوطنية واساليب تدريسهما في الصفوف الاولى</w:t>
            </w:r>
            <w:r w:rsidR="00232CCB">
              <w:rPr>
                <w:rFonts w:ascii="Simplified Arabic" w:hAnsi="Simplified Arabic" w:cs="Simplified Arabic" w:hint="cs"/>
                <w:b/>
                <w:bCs/>
                <w:sz w:val="28"/>
                <w:szCs w:val="28"/>
                <w:rtl/>
                <w:lang w:bidi="ar-JO"/>
              </w:rPr>
              <w:t xml:space="preserve"> </w:t>
            </w:r>
          </w:p>
        </w:tc>
        <w:tc>
          <w:tcPr>
            <w:tcW w:w="2880" w:type="dxa"/>
            <w:shd w:val="clear" w:color="auto" w:fill="A8D08D" w:themeFill="accent6" w:themeFillTint="99"/>
            <w:vAlign w:val="center"/>
          </w:tcPr>
          <w:p w14:paraId="64F15857" w14:textId="07C7827E" w:rsidR="0021280F" w:rsidRPr="004228D0" w:rsidRDefault="0021280F"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sidR="00355FFB">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sidR="00CE79D6">
              <w:rPr>
                <w:rFonts w:ascii="Simplified Arabic" w:hAnsi="Simplified Arabic" w:cs="Simplified Arabic"/>
                <w:b/>
                <w:bCs/>
                <w:lang w:bidi="ar-JO"/>
              </w:rPr>
              <w:t xml:space="preserve">  </w:t>
            </w:r>
            <w:r w:rsidR="00CE79D6">
              <w:rPr>
                <w:rFonts w:ascii="Simplified Arabic" w:hAnsi="Simplified Arabic" w:cs="Simplified Arabic"/>
                <w:b/>
                <w:bCs/>
                <w:sz w:val="28"/>
                <w:szCs w:val="28"/>
              </w:rPr>
              <w:t>Curi 15</w:t>
            </w:r>
            <w:r w:rsidR="00232CCB">
              <w:rPr>
                <w:rFonts w:ascii="Simplified Arabic" w:hAnsi="Simplified Arabic" w:cs="Simplified Arabic"/>
                <w:b/>
                <w:bCs/>
                <w:sz w:val="28"/>
                <w:szCs w:val="28"/>
              </w:rPr>
              <w:t>6</w:t>
            </w:r>
          </w:p>
        </w:tc>
        <w:tc>
          <w:tcPr>
            <w:tcW w:w="2883" w:type="dxa"/>
            <w:shd w:val="clear" w:color="auto" w:fill="A8D08D" w:themeFill="accent6" w:themeFillTint="99"/>
            <w:vAlign w:val="center"/>
          </w:tcPr>
          <w:p w14:paraId="19D6FEAA" w14:textId="5D4F302A" w:rsidR="0021280F" w:rsidRPr="004228D0" w:rsidRDefault="0021280F"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sidR="00A66B26">
              <w:rPr>
                <w:rFonts w:ascii="Simplified Arabic" w:hAnsi="Simplified Arabic" w:cs="Simplified Arabic" w:hint="cs"/>
                <w:b/>
                <w:bCs/>
                <w:rtl/>
                <w:lang w:bidi="ar-JO"/>
              </w:rPr>
              <w:t xml:space="preserve">  3</w:t>
            </w:r>
          </w:p>
        </w:tc>
      </w:tr>
      <w:tr w:rsidR="0021280F" w:rsidRPr="004228D0" w14:paraId="16B90EBE" w14:textId="77777777" w:rsidTr="00232CCB">
        <w:tc>
          <w:tcPr>
            <w:tcW w:w="9265" w:type="dxa"/>
            <w:gridSpan w:val="4"/>
            <w:shd w:val="clear" w:color="auto" w:fill="auto"/>
            <w:vAlign w:val="center"/>
          </w:tcPr>
          <w:p w14:paraId="3414A2DF" w14:textId="493DB799" w:rsidR="0021280F" w:rsidRPr="004228D0" w:rsidRDefault="0021280F"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sidR="00CE79D6">
              <w:rPr>
                <w:rFonts w:ascii="Simplified Arabic" w:hAnsi="Simplified Arabic" w:cs="Simplified Arabic"/>
                <w:b/>
                <w:bCs/>
                <w:lang w:bidi="ar-JO"/>
              </w:rPr>
              <w:t xml:space="preserve">  </w:t>
            </w:r>
            <w:r w:rsidR="00CE79D6">
              <w:rPr>
                <w:rFonts w:ascii="Simplified Arabic" w:hAnsi="Simplified Arabic" w:cs="Simplified Arabic" w:hint="cs"/>
                <w:b/>
                <w:bCs/>
                <w:rtl/>
                <w:lang w:bidi="ar-JO"/>
              </w:rPr>
              <w:t xml:space="preserve">العربية </w:t>
            </w:r>
          </w:p>
        </w:tc>
      </w:tr>
      <w:tr w:rsidR="0021280F" w:rsidRPr="004228D0" w14:paraId="77E1D420" w14:textId="77777777" w:rsidTr="00232CCB">
        <w:tc>
          <w:tcPr>
            <w:tcW w:w="9265" w:type="dxa"/>
            <w:gridSpan w:val="4"/>
            <w:shd w:val="clear" w:color="auto" w:fill="auto"/>
            <w:vAlign w:val="center"/>
          </w:tcPr>
          <w:p w14:paraId="28DE6BFF" w14:textId="301A6F40" w:rsidR="0021280F" w:rsidRPr="004228D0" w:rsidRDefault="0021280F"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sidR="00CE79D6">
              <w:rPr>
                <w:rFonts w:ascii="Simplified Arabic" w:hAnsi="Simplified Arabic" w:cs="Simplified Arabic" w:hint="cs"/>
                <w:b/>
                <w:bCs/>
                <w:rtl/>
                <w:lang w:bidi="ar-JO"/>
              </w:rPr>
              <w:t xml:space="preserve">  لا يوجد </w:t>
            </w:r>
          </w:p>
        </w:tc>
      </w:tr>
      <w:tr w:rsidR="0021280F" w:rsidRPr="004228D0" w14:paraId="1670BED9" w14:textId="77777777" w:rsidTr="00232CCB">
        <w:tc>
          <w:tcPr>
            <w:tcW w:w="1525" w:type="dxa"/>
            <w:shd w:val="clear" w:color="auto" w:fill="auto"/>
            <w:vAlign w:val="center"/>
          </w:tcPr>
          <w:p w14:paraId="2D93BC33" w14:textId="77777777" w:rsidR="0021280F" w:rsidRPr="004228D0" w:rsidRDefault="0021280F"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0" w:type="dxa"/>
            <w:gridSpan w:val="3"/>
            <w:shd w:val="clear" w:color="auto" w:fill="auto"/>
            <w:vAlign w:val="center"/>
          </w:tcPr>
          <w:p w14:paraId="5552A96A" w14:textId="1CFF3A53" w:rsidR="00A66B26" w:rsidRDefault="00CE79D6" w:rsidP="00232CCB">
            <w:pPr>
              <w:jc w:val="right"/>
              <w:rPr>
                <w:rFonts w:ascii="Simplified Arabic" w:hAnsi="Simplified Arabic" w:cs="Simplified Arabic"/>
                <w:b/>
                <w:bCs/>
                <w:sz w:val="28"/>
                <w:szCs w:val="28"/>
                <w:rtl/>
                <w:lang w:bidi="ar-JO"/>
              </w:rPr>
            </w:pPr>
            <w:r>
              <w:rPr>
                <w:rFonts w:ascii="Simplified Arabic" w:hAnsi="Simplified Arabic" w:cs="Simplified Arabic" w:hint="cs"/>
                <w:rtl/>
                <w:lang w:bidi="ar-JO"/>
              </w:rPr>
              <w:t xml:space="preserve"> </w:t>
            </w:r>
            <w:r w:rsidR="000B04D6" w:rsidRPr="00C129A1">
              <w:rPr>
                <w:rFonts w:ascii="Simplified Arabic" w:hAnsi="Simplified Arabic" w:cs="Simplified Arabic" w:hint="cs"/>
                <w:sz w:val="28"/>
                <w:szCs w:val="28"/>
                <w:rtl/>
                <w:lang w:bidi="ar-JO"/>
              </w:rPr>
              <w:t>ي</w:t>
            </w:r>
            <w:r w:rsidR="000B04D6" w:rsidRPr="00C129A1">
              <w:rPr>
                <w:rFonts w:ascii="Simplified Arabic" w:hAnsi="Simplified Arabic" w:cs="Simplified Arabic"/>
                <w:sz w:val="28"/>
                <w:szCs w:val="28"/>
                <w:rtl/>
                <w:lang w:bidi="ar-JO"/>
              </w:rPr>
              <w:t>تناول هذه الم</w:t>
            </w:r>
            <w:r w:rsidR="000B04D6" w:rsidRPr="00C129A1">
              <w:rPr>
                <w:rFonts w:ascii="Simplified Arabic" w:hAnsi="Simplified Arabic" w:cs="Simplified Arabic" w:hint="cs"/>
                <w:sz w:val="28"/>
                <w:szCs w:val="28"/>
                <w:rtl/>
                <w:lang w:bidi="ar-JO"/>
              </w:rPr>
              <w:t>ساق</w:t>
            </w:r>
            <w:r w:rsidR="000B04D6" w:rsidRPr="00C129A1">
              <w:rPr>
                <w:rFonts w:ascii="Simplified Arabic" w:hAnsi="Simplified Arabic" w:cs="Simplified Arabic"/>
                <w:sz w:val="28"/>
                <w:szCs w:val="28"/>
                <w:rtl/>
                <w:lang w:bidi="ar-JO"/>
              </w:rPr>
              <w:t xml:space="preserve"> مفهوم التربية الاجتماعية وطبيعتها ومكوناتها: تاريخ، جغرافيا، تربية وطنية، وعلاقتها بالعلوم الاجتماعية، أهداف الدراسات الاجتماعية وأهميتها. الكفايات اللازمة لمعلمي الدراسات الاجتماعية، مصادر التعلم المختلفة، الأنشطة غير الصفية، التعيينات البيتية، الكتاب المدرسي، الأحداث الجارية، البيئة المحلية، الوسائل التعلمية، منهاج التربية الاجتماعية والوطنية للصفوف الأساسية الثلاثة الأولى وأساليب تدريس بعض جوانبه: الاتجاهات والقيم والمهارات واستخدام الملاحظة المباشرة وطرائق تعليم التاريخ، الخرائط ، حل المشكلات، الإبداع والتقويم في مجال الدراسات الاجتماعية</w:t>
            </w:r>
            <w:r w:rsidR="000B04D6">
              <w:rPr>
                <w:rFonts w:ascii="Simplified Arabic" w:hAnsi="Simplified Arabic" w:cs="Simplified Arabic" w:hint="cs"/>
                <w:sz w:val="28"/>
                <w:szCs w:val="28"/>
                <w:rtl/>
                <w:lang w:bidi="ar-JO"/>
              </w:rPr>
              <w:t>.</w:t>
            </w:r>
          </w:p>
          <w:p w14:paraId="17A7ABA6" w14:textId="5F3A27F0" w:rsidR="0021280F" w:rsidRPr="004228D0" w:rsidRDefault="0021280F" w:rsidP="00232CCB">
            <w:pPr>
              <w:bidi/>
              <w:rPr>
                <w:rFonts w:ascii="Simplified Arabic" w:hAnsi="Simplified Arabic" w:cs="Simplified Arabic"/>
                <w:rtl/>
                <w:lang w:bidi="ar-JO"/>
              </w:rPr>
            </w:pPr>
          </w:p>
        </w:tc>
      </w:tr>
      <w:bookmarkEnd w:id="1"/>
      <w:tr w:rsidR="00F9536E" w:rsidRPr="004228D0" w14:paraId="01896CC2" w14:textId="77777777" w:rsidTr="00232CCB">
        <w:tc>
          <w:tcPr>
            <w:tcW w:w="3502" w:type="dxa"/>
            <w:gridSpan w:val="2"/>
            <w:shd w:val="clear" w:color="auto" w:fill="A8D08D" w:themeFill="accent6" w:themeFillTint="99"/>
            <w:vAlign w:val="center"/>
          </w:tcPr>
          <w:p w14:paraId="26CA637A" w14:textId="56BF74AA" w:rsidR="00F9536E" w:rsidRPr="004228D0" w:rsidRDefault="00F9536E"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00DE6468" w:rsidRPr="003A7CA0">
              <w:rPr>
                <w:rFonts w:ascii="Simplified Arabic" w:hAnsi="Simplified Arabic" w:cs="Simplified Arabic"/>
                <w:b/>
                <w:bCs/>
                <w:sz w:val="28"/>
                <w:szCs w:val="28"/>
                <w:rtl/>
                <w:lang w:bidi="ar-JO"/>
              </w:rPr>
              <w:t xml:space="preserve">مهارات كتابية وأساليب تدريسها </w:t>
            </w:r>
            <w:r w:rsidR="00DE6468" w:rsidRPr="003A7CA0">
              <w:rPr>
                <w:rFonts w:ascii="Simplified Arabic" w:hAnsi="Simplified Arabic" w:cs="Simplified Arabic"/>
                <w:b/>
                <w:bCs/>
                <w:sz w:val="28"/>
                <w:szCs w:val="28"/>
                <w:rtl/>
              </w:rPr>
              <w:t>في الصفوف الأولى</w:t>
            </w:r>
          </w:p>
        </w:tc>
        <w:tc>
          <w:tcPr>
            <w:tcW w:w="2880" w:type="dxa"/>
            <w:shd w:val="clear" w:color="auto" w:fill="A8D08D" w:themeFill="accent6" w:themeFillTint="99"/>
            <w:vAlign w:val="center"/>
          </w:tcPr>
          <w:p w14:paraId="3D56FDF6" w14:textId="38C9FA6E" w:rsidR="00F9536E" w:rsidRPr="004228D0" w:rsidRDefault="00F9536E"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sidR="00DE6468">
              <w:rPr>
                <w:rFonts w:ascii="Simplified Arabic" w:hAnsi="Simplified Arabic" w:cs="Simplified Arabic" w:hint="cs"/>
                <w:b/>
                <w:bCs/>
                <w:rtl/>
                <w:lang w:bidi="ar-JO"/>
              </w:rPr>
              <w:t xml:space="preserve">  </w:t>
            </w:r>
            <w:r w:rsidR="00DE6468" w:rsidRPr="003A7CA0">
              <w:rPr>
                <w:rFonts w:ascii="Simplified Arabic" w:hAnsi="Simplified Arabic" w:cs="Simplified Arabic"/>
                <w:b/>
                <w:bCs/>
                <w:sz w:val="28"/>
                <w:szCs w:val="28"/>
                <w:lang w:bidi="ar-JO"/>
              </w:rPr>
              <w:t>Curi 250</w:t>
            </w:r>
          </w:p>
        </w:tc>
        <w:tc>
          <w:tcPr>
            <w:tcW w:w="2883" w:type="dxa"/>
            <w:shd w:val="clear" w:color="auto" w:fill="A8D08D" w:themeFill="accent6" w:themeFillTint="99"/>
            <w:vAlign w:val="center"/>
          </w:tcPr>
          <w:p w14:paraId="4D599A83" w14:textId="6EF7634F" w:rsidR="00F9536E" w:rsidRPr="004228D0" w:rsidRDefault="00F9536E"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sidR="00857833">
              <w:rPr>
                <w:rFonts w:ascii="Simplified Arabic" w:hAnsi="Simplified Arabic" w:cs="Simplified Arabic" w:hint="cs"/>
                <w:b/>
                <w:bCs/>
                <w:rtl/>
                <w:lang w:bidi="ar-JO"/>
              </w:rPr>
              <w:t xml:space="preserve">  3</w:t>
            </w:r>
          </w:p>
        </w:tc>
      </w:tr>
      <w:tr w:rsidR="00F9536E" w:rsidRPr="004228D0" w14:paraId="6B1DF539" w14:textId="77777777" w:rsidTr="00232CCB">
        <w:tc>
          <w:tcPr>
            <w:tcW w:w="9265" w:type="dxa"/>
            <w:gridSpan w:val="4"/>
            <w:shd w:val="clear" w:color="auto" w:fill="auto"/>
            <w:vAlign w:val="center"/>
          </w:tcPr>
          <w:p w14:paraId="101E07CD" w14:textId="4A1B6CBF" w:rsidR="00F9536E" w:rsidRPr="004228D0" w:rsidRDefault="00F9536E"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sidR="00857833">
              <w:rPr>
                <w:rFonts w:ascii="Simplified Arabic" w:hAnsi="Simplified Arabic" w:cs="Simplified Arabic" w:hint="cs"/>
                <w:b/>
                <w:bCs/>
                <w:rtl/>
                <w:lang w:bidi="ar-JO"/>
              </w:rPr>
              <w:t xml:space="preserve">  العربية </w:t>
            </w:r>
          </w:p>
        </w:tc>
      </w:tr>
      <w:tr w:rsidR="00F9536E" w:rsidRPr="004228D0" w14:paraId="275F9172" w14:textId="77777777" w:rsidTr="00232CCB">
        <w:tc>
          <w:tcPr>
            <w:tcW w:w="9265" w:type="dxa"/>
            <w:gridSpan w:val="4"/>
            <w:shd w:val="clear" w:color="auto" w:fill="auto"/>
            <w:vAlign w:val="center"/>
          </w:tcPr>
          <w:p w14:paraId="7755886C" w14:textId="66CC6335" w:rsidR="00F9536E" w:rsidRPr="004228D0" w:rsidRDefault="00F9536E"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sidR="00857833">
              <w:rPr>
                <w:rFonts w:ascii="Simplified Arabic" w:hAnsi="Simplified Arabic" w:cs="Simplified Arabic" w:hint="cs"/>
                <w:b/>
                <w:bCs/>
                <w:rtl/>
                <w:lang w:bidi="ar-JO"/>
              </w:rPr>
              <w:t xml:space="preserve">  لا يوجد  </w:t>
            </w:r>
          </w:p>
        </w:tc>
      </w:tr>
      <w:tr w:rsidR="00F9536E" w:rsidRPr="004228D0" w14:paraId="41180A75" w14:textId="77777777" w:rsidTr="00232CCB">
        <w:tc>
          <w:tcPr>
            <w:tcW w:w="1525" w:type="dxa"/>
            <w:shd w:val="clear" w:color="auto" w:fill="auto"/>
            <w:vAlign w:val="center"/>
          </w:tcPr>
          <w:p w14:paraId="185B7FC8" w14:textId="77777777" w:rsidR="00F9536E" w:rsidRPr="004228D0" w:rsidRDefault="00F9536E"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0" w:type="dxa"/>
            <w:gridSpan w:val="3"/>
            <w:shd w:val="clear" w:color="auto" w:fill="auto"/>
            <w:vAlign w:val="center"/>
          </w:tcPr>
          <w:p w14:paraId="5F940077" w14:textId="77777777" w:rsidR="00857833" w:rsidRDefault="00857833" w:rsidP="00232CCB">
            <w:pPr>
              <w:jc w:val="right"/>
              <w:rPr>
                <w:rFonts w:ascii="Simplified Arabic" w:hAnsi="Simplified Arabic" w:cs="Simplified Arabic"/>
                <w:b/>
                <w:bCs/>
                <w:sz w:val="28"/>
                <w:szCs w:val="28"/>
                <w:rtl/>
                <w:lang w:bidi="ar-JO"/>
              </w:rPr>
            </w:pPr>
            <w:r>
              <w:rPr>
                <w:rFonts w:ascii="Simplified Arabic" w:hAnsi="Simplified Arabic" w:cs="Simplified Arabic" w:hint="cs"/>
                <w:rtl/>
                <w:lang w:bidi="ar-JO"/>
              </w:rPr>
              <w:t xml:space="preserve">  </w:t>
            </w:r>
            <w:r w:rsidRPr="003A7CA0">
              <w:rPr>
                <w:rFonts w:ascii="Simplified Arabic" w:hAnsi="Simplified Arabic" w:cs="Simplified Arabic"/>
                <w:sz w:val="28"/>
                <w:szCs w:val="28"/>
                <w:rtl/>
                <w:lang w:bidi="ar-JO"/>
              </w:rPr>
              <w:t xml:space="preserve">يتناول هذا المساق مفهوم الكتابة وعلاقتها بالمهارات اللغوية الأخرى، وطرائق تدريسها، ومقومات العمل الكتابي، ومدخل عمليات الكتابة، وأشكال الكتابة، وطرائق </w:t>
            </w:r>
            <w:r w:rsidRPr="003A7CA0">
              <w:rPr>
                <w:rFonts w:ascii="Simplified Arabic" w:hAnsi="Simplified Arabic" w:cs="Simplified Arabic"/>
                <w:sz w:val="28"/>
                <w:szCs w:val="28"/>
                <w:rtl/>
                <w:lang w:bidi="ar-JO"/>
              </w:rPr>
              <w:lastRenderedPageBreak/>
              <w:t xml:space="preserve">تدريسها، ومفهوم الإملاء، وأهميته، وأنواعه وطرائق تدريسه وتقويمه، والأخطاء الإملائية وأساليب علاجها، ومفهوم الخط، وأهميته، وأهدافه، وطرائق تدريسه، وتقويم أداء الطلبة فيه. </w:t>
            </w:r>
          </w:p>
          <w:p w14:paraId="0941EC6F" w14:textId="4BE2B690" w:rsidR="00F9536E" w:rsidRPr="004228D0" w:rsidRDefault="00F9536E" w:rsidP="00232CCB">
            <w:pPr>
              <w:bidi/>
              <w:rPr>
                <w:rFonts w:ascii="Simplified Arabic" w:hAnsi="Simplified Arabic" w:cs="Simplified Arabic"/>
                <w:rtl/>
                <w:lang w:bidi="ar-JO"/>
              </w:rPr>
            </w:pPr>
          </w:p>
        </w:tc>
      </w:tr>
      <w:tr w:rsidR="00F9536E" w:rsidRPr="004228D0" w14:paraId="42B1DFE6" w14:textId="77777777" w:rsidTr="00232CCB">
        <w:tc>
          <w:tcPr>
            <w:tcW w:w="3502" w:type="dxa"/>
            <w:gridSpan w:val="2"/>
            <w:shd w:val="clear" w:color="auto" w:fill="A8D08D" w:themeFill="accent6" w:themeFillTint="99"/>
            <w:vAlign w:val="center"/>
          </w:tcPr>
          <w:p w14:paraId="525603D1" w14:textId="4FAF20F9" w:rsidR="00F9536E" w:rsidRPr="004228D0" w:rsidRDefault="00F9536E"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lastRenderedPageBreak/>
              <w:t xml:space="preserve">اسم المساق: </w:t>
            </w:r>
            <w:r w:rsidR="00B520C7">
              <w:rPr>
                <w:rFonts w:ascii="Simplified Arabic" w:hAnsi="Simplified Arabic" w:cs="Simplified Arabic" w:hint="cs"/>
                <w:b/>
                <w:bCs/>
                <w:rtl/>
                <w:lang w:bidi="ar-JO"/>
              </w:rPr>
              <w:t xml:space="preserve">  </w:t>
            </w:r>
            <w:r w:rsidR="00B520C7" w:rsidRPr="003A7CA0">
              <w:rPr>
                <w:rFonts w:ascii="Simplified Arabic" w:hAnsi="Simplified Arabic" w:cs="Simplified Arabic"/>
                <w:b/>
                <w:bCs/>
                <w:sz w:val="28"/>
                <w:szCs w:val="28"/>
                <w:rtl/>
                <w:lang w:bidi="ar-JO"/>
              </w:rPr>
              <w:t>الفقه والسيرة و أساليب تدريسهما</w:t>
            </w:r>
            <w:r w:rsidR="00B520C7" w:rsidRPr="003A7CA0">
              <w:rPr>
                <w:rFonts w:ascii="Simplified Arabic" w:hAnsi="Simplified Arabic" w:cs="Simplified Arabic"/>
                <w:b/>
                <w:bCs/>
                <w:sz w:val="28"/>
                <w:szCs w:val="28"/>
                <w:rtl/>
              </w:rPr>
              <w:t xml:space="preserve"> في الصفوف الأولى</w:t>
            </w:r>
          </w:p>
        </w:tc>
        <w:tc>
          <w:tcPr>
            <w:tcW w:w="2880" w:type="dxa"/>
            <w:shd w:val="clear" w:color="auto" w:fill="A8D08D" w:themeFill="accent6" w:themeFillTint="99"/>
            <w:vAlign w:val="center"/>
          </w:tcPr>
          <w:p w14:paraId="48DD568C" w14:textId="4FCF2BDA" w:rsidR="00F9536E" w:rsidRPr="004228D0" w:rsidRDefault="00F9536E"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sidR="00B520C7">
              <w:rPr>
                <w:rFonts w:ascii="Simplified Arabic" w:hAnsi="Simplified Arabic" w:cs="Simplified Arabic" w:hint="cs"/>
                <w:b/>
                <w:bCs/>
                <w:rtl/>
                <w:lang w:bidi="ar-JO"/>
              </w:rPr>
              <w:t xml:space="preserve">  </w:t>
            </w:r>
            <w:r w:rsidR="00B520C7" w:rsidRPr="003A7CA0">
              <w:rPr>
                <w:rFonts w:ascii="Simplified Arabic" w:hAnsi="Simplified Arabic" w:cs="Simplified Arabic"/>
                <w:b/>
                <w:bCs/>
                <w:sz w:val="28"/>
                <w:szCs w:val="28"/>
              </w:rPr>
              <w:t>Curi 251</w:t>
            </w:r>
          </w:p>
        </w:tc>
        <w:tc>
          <w:tcPr>
            <w:tcW w:w="2883" w:type="dxa"/>
            <w:shd w:val="clear" w:color="auto" w:fill="A8D08D" w:themeFill="accent6" w:themeFillTint="99"/>
            <w:vAlign w:val="center"/>
          </w:tcPr>
          <w:p w14:paraId="6E4E08BB" w14:textId="3C536B3A" w:rsidR="00F9536E" w:rsidRPr="004228D0" w:rsidRDefault="00F9536E"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sidR="00741686">
              <w:rPr>
                <w:rFonts w:ascii="Simplified Arabic" w:hAnsi="Simplified Arabic" w:cs="Simplified Arabic"/>
                <w:b/>
                <w:bCs/>
                <w:lang w:bidi="ar-JO"/>
              </w:rPr>
              <w:t xml:space="preserve"> 3</w:t>
            </w:r>
          </w:p>
        </w:tc>
      </w:tr>
      <w:tr w:rsidR="00F9536E" w:rsidRPr="004228D0" w14:paraId="1335A601" w14:textId="77777777" w:rsidTr="00232CCB">
        <w:tc>
          <w:tcPr>
            <w:tcW w:w="9265" w:type="dxa"/>
            <w:gridSpan w:val="4"/>
            <w:shd w:val="clear" w:color="auto" w:fill="auto"/>
            <w:vAlign w:val="center"/>
          </w:tcPr>
          <w:p w14:paraId="3CE75F09" w14:textId="32D3B0D9" w:rsidR="00F9536E" w:rsidRPr="004228D0" w:rsidRDefault="00F9536E"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sidR="00B520C7">
              <w:rPr>
                <w:rFonts w:ascii="Simplified Arabic" w:hAnsi="Simplified Arabic" w:cs="Simplified Arabic" w:hint="cs"/>
                <w:b/>
                <w:bCs/>
                <w:rtl/>
                <w:lang w:bidi="ar-JO"/>
              </w:rPr>
              <w:t xml:space="preserve"> العربية </w:t>
            </w:r>
          </w:p>
        </w:tc>
      </w:tr>
      <w:tr w:rsidR="00F9536E" w:rsidRPr="004228D0" w14:paraId="6034465D" w14:textId="77777777" w:rsidTr="00232CCB">
        <w:tc>
          <w:tcPr>
            <w:tcW w:w="9265" w:type="dxa"/>
            <w:gridSpan w:val="4"/>
            <w:shd w:val="clear" w:color="auto" w:fill="auto"/>
            <w:vAlign w:val="center"/>
          </w:tcPr>
          <w:p w14:paraId="0C2E1DA7" w14:textId="38AD1344" w:rsidR="00F9536E" w:rsidRPr="004228D0" w:rsidRDefault="00F9536E"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sidR="00B520C7">
              <w:rPr>
                <w:rFonts w:ascii="Simplified Arabic" w:hAnsi="Simplified Arabic" w:cs="Simplified Arabic" w:hint="cs"/>
                <w:b/>
                <w:bCs/>
                <w:rtl/>
                <w:lang w:bidi="ar-JO"/>
              </w:rPr>
              <w:t xml:space="preserve">  لا يوجد </w:t>
            </w:r>
          </w:p>
        </w:tc>
      </w:tr>
      <w:tr w:rsidR="00F9536E" w:rsidRPr="004228D0" w14:paraId="2CF7EC0B" w14:textId="77777777" w:rsidTr="00232CCB">
        <w:tc>
          <w:tcPr>
            <w:tcW w:w="1525" w:type="dxa"/>
            <w:shd w:val="clear" w:color="auto" w:fill="auto"/>
            <w:vAlign w:val="center"/>
          </w:tcPr>
          <w:p w14:paraId="507C4E8D" w14:textId="77777777" w:rsidR="00F9536E" w:rsidRPr="004228D0" w:rsidRDefault="00F9536E"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0" w:type="dxa"/>
            <w:gridSpan w:val="3"/>
            <w:shd w:val="clear" w:color="auto" w:fill="auto"/>
            <w:vAlign w:val="center"/>
          </w:tcPr>
          <w:p w14:paraId="4BDE5F39" w14:textId="0C3A0C2A" w:rsidR="00F9536E" w:rsidRPr="004228D0" w:rsidRDefault="00B520C7" w:rsidP="00232CCB">
            <w:pPr>
              <w:bidi/>
              <w:rPr>
                <w:rFonts w:ascii="Simplified Arabic" w:hAnsi="Simplified Arabic" w:cs="Simplified Arabic"/>
                <w:rtl/>
                <w:lang w:bidi="ar-JO"/>
              </w:rPr>
            </w:pPr>
            <w:r>
              <w:rPr>
                <w:rFonts w:ascii="Simplified Arabic" w:hAnsi="Simplified Arabic" w:cs="Simplified Arabic" w:hint="cs"/>
                <w:rtl/>
                <w:lang w:bidi="ar-JO"/>
              </w:rPr>
              <w:t xml:space="preserve"> </w:t>
            </w:r>
            <w:r w:rsidRPr="003A7CA0">
              <w:rPr>
                <w:rFonts w:ascii="Simplified Arabic" w:hAnsi="Simplified Arabic" w:cs="Simplified Arabic"/>
                <w:sz w:val="28"/>
                <w:szCs w:val="28"/>
                <w:rtl/>
                <w:lang w:bidi="ar-JO"/>
              </w:rPr>
              <w:t>يتناول المساق دراسة طبيعة التشريع الإسلامي، وبعض الأحكام الشرعية المتعلقة بالطهارة والصلاة، والإجراءات العملية لتدريس أقسام الموضوعات الفقهية في صفوف المرحلة الأساسية الدنيا، ويعرض نماذج متنوعة لذلك. ويتناول المساق سيرة سيدنا محمد صلى الله عليه وسلم، وأبرز أحداث السيرة والدروس المستفادة منها، والإجراءات العملية لتدريس موضوعات السيرة النبوية للأطفال</w:t>
            </w:r>
            <w:r>
              <w:rPr>
                <w:rFonts w:ascii="Simplified Arabic" w:hAnsi="Simplified Arabic" w:cs="Simplified Arabic" w:hint="cs"/>
                <w:sz w:val="28"/>
                <w:szCs w:val="28"/>
                <w:rtl/>
                <w:lang w:bidi="ar-JO"/>
              </w:rPr>
              <w:t xml:space="preserve">. </w:t>
            </w:r>
          </w:p>
        </w:tc>
      </w:tr>
      <w:tr w:rsidR="00B520C7" w:rsidRPr="004228D0" w14:paraId="31CEFB4D" w14:textId="77777777" w:rsidTr="00232CCB">
        <w:tc>
          <w:tcPr>
            <w:tcW w:w="3502" w:type="dxa"/>
            <w:gridSpan w:val="2"/>
            <w:shd w:val="clear" w:color="auto" w:fill="A8D08D" w:themeFill="accent6" w:themeFillTint="99"/>
            <w:vAlign w:val="center"/>
          </w:tcPr>
          <w:p w14:paraId="73CAB4B9" w14:textId="204AAA40"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Pr>
                <w:rFonts w:ascii="Simplified Arabic" w:hAnsi="Simplified Arabic" w:cs="Simplified Arabic" w:hint="cs"/>
                <w:b/>
                <w:bCs/>
                <w:rtl/>
                <w:lang w:bidi="ar-JO"/>
              </w:rPr>
              <w:t xml:space="preserve">  </w:t>
            </w:r>
            <w:r w:rsidR="00E015A3" w:rsidRPr="003A7CA0">
              <w:rPr>
                <w:rFonts w:ascii="Simplified Arabic" w:hAnsi="Simplified Arabic" w:cs="Simplified Arabic"/>
                <w:b/>
                <w:bCs/>
                <w:sz w:val="28"/>
                <w:szCs w:val="28"/>
                <w:rtl/>
                <w:lang w:bidi="ar-JO"/>
              </w:rPr>
              <w:t>الكيمياء والأحياء وأساليب تدريسهما</w:t>
            </w:r>
            <w:r w:rsidR="00E015A3" w:rsidRPr="003A7CA0">
              <w:rPr>
                <w:rFonts w:ascii="Simplified Arabic" w:hAnsi="Simplified Arabic" w:cs="Simplified Arabic"/>
                <w:b/>
                <w:bCs/>
                <w:sz w:val="28"/>
                <w:szCs w:val="28"/>
                <w:rtl/>
              </w:rPr>
              <w:t xml:space="preserve"> في الصفوف الأولى</w:t>
            </w:r>
          </w:p>
        </w:tc>
        <w:tc>
          <w:tcPr>
            <w:tcW w:w="2880" w:type="dxa"/>
            <w:shd w:val="clear" w:color="auto" w:fill="A8D08D" w:themeFill="accent6" w:themeFillTint="99"/>
            <w:vAlign w:val="center"/>
          </w:tcPr>
          <w:p w14:paraId="42840608" w14:textId="1E2876E8"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sidR="00E015A3" w:rsidRPr="003A7CA0">
              <w:rPr>
                <w:rFonts w:ascii="Simplified Arabic" w:hAnsi="Simplified Arabic" w:cs="Simplified Arabic"/>
                <w:b/>
                <w:bCs/>
                <w:sz w:val="28"/>
                <w:szCs w:val="28"/>
              </w:rPr>
              <w:t>Curi 252</w:t>
            </w:r>
          </w:p>
        </w:tc>
        <w:tc>
          <w:tcPr>
            <w:tcW w:w="2883" w:type="dxa"/>
            <w:shd w:val="clear" w:color="auto" w:fill="A8D08D" w:themeFill="accent6" w:themeFillTint="99"/>
            <w:vAlign w:val="center"/>
          </w:tcPr>
          <w:p w14:paraId="5DE83F3D" w14:textId="4787CD01"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sidR="00741686">
              <w:rPr>
                <w:rFonts w:ascii="Simplified Arabic" w:hAnsi="Simplified Arabic" w:cs="Simplified Arabic"/>
                <w:b/>
                <w:bCs/>
                <w:lang w:bidi="ar-JO"/>
              </w:rPr>
              <w:t>3</w:t>
            </w:r>
          </w:p>
        </w:tc>
      </w:tr>
      <w:tr w:rsidR="00B520C7" w:rsidRPr="004228D0" w14:paraId="3EEB657F" w14:textId="77777777" w:rsidTr="00232CCB">
        <w:tc>
          <w:tcPr>
            <w:tcW w:w="9265" w:type="dxa"/>
            <w:gridSpan w:val="4"/>
            <w:shd w:val="clear" w:color="auto" w:fill="auto"/>
            <w:vAlign w:val="center"/>
          </w:tcPr>
          <w:p w14:paraId="6C8B8147" w14:textId="7777777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العربية </w:t>
            </w:r>
          </w:p>
        </w:tc>
      </w:tr>
      <w:tr w:rsidR="00B520C7" w:rsidRPr="004228D0" w14:paraId="3D484A37" w14:textId="77777777" w:rsidTr="00232CCB">
        <w:tc>
          <w:tcPr>
            <w:tcW w:w="9265" w:type="dxa"/>
            <w:gridSpan w:val="4"/>
            <w:shd w:val="clear" w:color="auto" w:fill="auto"/>
            <w:vAlign w:val="center"/>
          </w:tcPr>
          <w:p w14:paraId="67A197C5" w14:textId="7777777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hint="cs"/>
                <w:b/>
                <w:bCs/>
                <w:rtl/>
                <w:lang w:bidi="ar-JO"/>
              </w:rPr>
              <w:t xml:space="preserve">  لا يوجد </w:t>
            </w:r>
          </w:p>
        </w:tc>
      </w:tr>
      <w:tr w:rsidR="00B520C7" w:rsidRPr="004228D0" w14:paraId="31D5BA6B" w14:textId="77777777" w:rsidTr="00232CCB">
        <w:tc>
          <w:tcPr>
            <w:tcW w:w="1525" w:type="dxa"/>
            <w:shd w:val="clear" w:color="auto" w:fill="auto"/>
            <w:vAlign w:val="center"/>
          </w:tcPr>
          <w:p w14:paraId="1953FE2B" w14:textId="7777777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0" w:type="dxa"/>
            <w:gridSpan w:val="3"/>
            <w:shd w:val="clear" w:color="auto" w:fill="auto"/>
            <w:vAlign w:val="center"/>
          </w:tcPr>
          <w:p w14:paraId="2D505CD5" w14:textId="5D25A2E9" w:rsidR="00E015A3" w:rsidRPr="003A7CA0" w:rsidRDefault="00E015A3" w:rsidP="00232CCB">
            <w:pPr>
              <w:pStyle w:val="ListParagraph"/>
              <w:ind w:left="0" w:firstLine="34"/>
              <w:rPr>
                <w:rFonts w:ascii="Simplified Arabic" w:hAnsi="Simplified Arabic" w:cs="Simplified Arabic"/>
                <w:b/>
                <w:bCs/>
                <w:sz w:val="28"/>
                <w:szCs w:val="28"/>
                <w:lang w:bidi="ar-JO"/>
              </w:rPr>
            </w:pPr>
            <w:r w:rsidRPr="003A7CA0">
              <w:rPr>
                <w:rFonts w:ascii="Simplified Arabic" w:hAnsi="Simplified Arabic" w:cs="Simplified Arabic"/>
                <w:sz w:val="28"/>
                <w:szCs w:val="28"/>
                <w:rtl/>
                <w:lang w:bidi="ar-JO"/>
              </w:rPr>
              <w:t>يتناول المساق مبادئ الكيمياء والأحياء من حيث مفهوم المادة، وخصائصها، وحالاتها، وأشكالها، والكائنات الحية، وخصائصها، وتصنيفها، وحاجاتها، والعلاقات فيما بينها. كما يتناول جسم الإنسان وصحته، وتغذيته. بالإضافة إلى تدريس هذه الموضوعات بأساليب مختلفة، مع التركيز على الطرق والاستراتيجيات المستندة إلى المنحى البنائي.</w:t>
            </w:r>
          </w:p>
          <w:p w14:paraId="464A7776" w14:textId="7F062E24" w:rsidR="00B520C7" w:rsidRPr="00E015A3" w:rsidRDefault="00B520C7" w:rsidP="00232CCB">
            <w:pPr>
              <w:bidi/>
              <w:rPr>
                <w:rFonts w:ascii="Simplified Arabic" w:hAnsi="Simplified Arabic" w:cs="Simplified Arabic"/>
                <w:rtl/>
                <w:lang w:bidi="ar-JO"/>
              </w:rPr>
            </w:pPr>
          </w:p>
        </w:tc>
      </w:tr>
      <w:tr w:rsidR="00B520C7" w:rsidRPr="004228D0" w14:paraId="1FB363D9" w14:textId="77777777" w:rsidTr="00232CCB">
        <w:tc>
          <w:tcPr>
            <w:tcW w:w="3502" w:type="dxa"/>
            <w:gridSpan w:val="2"/>
            <w:shd w:val="clear" w:color="auto" w:fill="A8D08D" w:themeFill="accent6" w:themeFillTint="99"/>
            <w:vAlign w:val="center"/>
          </w:tcPr>
          <w:p w14:paraId="0BA63A91" w14:textId="3EE1E9BA"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Pr>
                <w:rFonts w:ascii="Simplified Arabic" w:hAnsi="Simplified Arabic" w:cs="Simplified Arabic" w:hint="cs"/>
                <w:b/>
                <w:bCs/>
                <w:rtl/>
                <w:lang w:bidi="ar-JO"/>
              </w:rPr>
              <w:t xml:space="preserve">  </w:t>
            </w:r>
            <w:r w:rsidR="00E015A3" w:rsidRPr="003A7CA0">
              <w:rPr>
                <w:rFonts w:ascii="Simplified Arabic" w:hAnsi="Simplified Arabic" w:cs="Simplified Arabic"/>
                <w:b/>
                <w:bCs/>
                <w:sz w:val="28"/>
                <w:szCs w:val="28"/>
                <w:rtl/>
                <w:lang w:bidi="ar-JO"/>
              </w:rPr>
              <w:t xml:space="preserve">مفاهيم هندسية وأساليب تدريسها </w:t>
            </w:r>
            <w:r w:rsidR="00E015A3" w:rsidRPr="003A7CA0">
              <w:rPr>
                <w:rFonts w:ascii="Simplified Arabic" w:hAnsi="Simplified Arabic" w:cs="Simplified Arabic"/>
                <w:b/>
                <w:bCs/>
                <w:sz w:val="28"/>
                <w:szCs w:val="28"/>
                <w:rtl/>
              </w:rPr>
              <w:t>في الصفوف الأولى</w:t>
            </w:r>
          </w:p>
        </w:tc>
        <w:tc>
          <w:tcPr>
            <w:tcW w:w="2880" w:type="dxa"/>
            <w:shd w:val="clear" w:color="auto" w:fill="A8D08D" w:themeFill="accent6" w:themeFillTint="99"/>
            <w:vAlign w:val="center"/>
          </w:tcPr>
          <w:p w14:paraId="03218A32" w14:textId="0294E166"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sidR="00E015A3">
              <w:rPr>
                <w:rFonts w:ascii="Simplified Arabic" w:hAnsi="Simplified Arabic" w:cs="Simplified Arabic" w:hint="cs"/>
                <w:b/>
                <w:bCs/>
                <w:rtl/>
                <w:lang w:bidi="ar-JO"/>
              </w:rPr>
              <w:t xml:space="preserve"> </w:t>
            </w:r>
            <w:r w:rsidR="00E015A3" w:rsidRPr="003A7CA0">
              <w:rPr>
                <w:rFonts w:ascii="Simplified Arabic" w:hAnsi="Simplified Arabic" w:cs="Simplified Arabic"/>
                <w:b/>
                <w:bCs/>
                <w:sz w:val="28"/>
                <w:szCs w:val="28"/>
              </w:rPr>
              <w:t>Curi 253</w:t>
            </w:r>
          </w:p>
        </w:tc>
        <w:tc>
          <w:tcPr>
            <w:tcW w:w="2883" w:type="dxa"/>
            <w:shd w:val="clear" w:color="auto" w:fill="A8D08D" w:themeFill="accent6" w:themeFillTint="99"/>
            <w:vAlign w:val="center"/>
          </w:tcPr>
          <w:p w14:paraId="38BF5883" w14:textId="065039E5"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sidR="00E015A3">
              <w:rPr>
                <w:rFonts w:ascii="Simplified Arabic" w:hAnsi="Simplified Arabic" w:cs="Simplified Arabic"/>
                <w:b/>
                <w:bCs/>
                <w:lang w:bidi="ar-JO"/>
              </w:rPr>
              <w:t xml:space="preserve">  3</w:t>
            </w:r>
          </w:p>
        </w:tc>
      </w:tr>
      <w:tr w:rsidR="00B520C7" w:rsidRPr="004228D0" w14:paraId="6540D347" w14:textId="77777777" w:rsidTr="00232CCB">
        <w:tc>
          <w:tcPr>
            <w:tcW w:w="9265" w:type="dxa"/>
            <w:gridSpan w:val="4"/>
            <w:shd w:val="clear" w:color="auto" w:fill="auto"/>
            <w:vAlign w:val="center"/>
          </w:tcPr>
          <w:p w14:paraId="400A4689" w14:textId="7777777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lastRenderedPageBreak/>
              <w:t>لغة التدريس:</w:t>
            </w:r>
            <w:r>
              <w:rPr>
                <w:rFonts w:ascii="Simplified Arabic" w:hAnsi="Simplified Arabic" w:cs="Simplified Arabic" w:hint="cs"/>
                <w:b/>
                <w:bCs/>
                <w:rtl/>
                <w:lang w:bidi="ar-JO"/>
              </w:rPr>
              <w:t xml:space="preserve"> العربية </w:t>
            </w:r>
          </w:p>
        </w:tc>
      </w:tr>
      <w:tr w:rsidR="00B520C7" w:rsidRPr="004228D0" w14:paraId="3BDBFF00" w14:textId="77777777" w:rsidTr="00232CCB">
        <w:tc>
          <w:tcPr>
            <w:tcW w:w="9265" w:type="dxa"/>
            <w:gridSpan w:val="4"/>
            <w:shd w:val="clear" w:color="auto" w:fill="auto"/>
            <w:vAlign w:val="center"/>
          </w:tcPr>
          <w:p w14:paraId="02F63F03" w14:textId="5F522AE6" w:rsidR="00B520C7" w:rsidRPr="004228D0" w:rsidRDefault="00B520C7" w:rsidP="00232CCB">
            <w:pPr>
              <w:bidi/>
              <w:rPr>
                <w:rFonts w:ascii="Simplified Arabic" w:hAnsi="Simplified Arabic" w:cs="Simplified Arabic"/>
                <w:b/>
                <w:bCs/>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hint="cs"/>
                <w:b/>
                <w:bCs/>
                <w:rtl/>
                <w:lang w:bidi="ar-JO"/>
              </w:rPr>
              <w:t xml:space="preserve">  </w:t>
            </w:r>
            <w:r w:rsidR="00E015A3">
              <w:rPr>
                <w:rFonts w:ascii="Simplified Arabic" w:hAnsi="Simplified Arabic" w:cs="Simplified Arabic"/>
                <w:b/>
                <w:bCs/>
                <w:lang w:bidi="ar-JO"/>
              </w:rPr>
              <w:t>curi 154</w:t>
            </w:r>
          </w:p>
        </w:tc>
      </w:tr>
      <w:tr w:rsidR="00B520C7" w:rsidRPr="004228D0" w14:paraId="49DFFF24" w14:textId="77777777" w:rsidTr="00232CCB">
        <w:tc>
          <w:tcPr>
            <w:tcW w:w="1525" w:type="dxa"/>
            <w:shd w:val="clear" w:color="auto" w:fill="auto"/>
            <w:vAlign w:val="center"/>
          </w:tcPr>
          <w:p w14:paraId="01D28397" w14:textId="7777777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0" w:type="dxa"/>
            <w:gridSpan w:val="3"/>
            <w:shd w:val="clear" w:color="auto" w:fill="auto"/>
            <w:vAlign w:val="center"/>
          </w:tcPr>
          <w:p w14:paraId="47DA52D5" w14:textId="77777777" w:rsidR="00E015A3" w:rsidRDefault="00B520C7" w:rsidP="00232CCB">
            <w:pPr>
              <w:jc w:val="right"/>
              <w:rPr>
                <w:rFonts w:ascii="Simplified Arabic" w:hAnsi="Simplified Arabic" w:cs="Simplified Arabic"/>
                <w:b/>
                <w:bCs/>
                <w:sz w:val="28"/>
                <w:szCs w:val="28"/>
                <w:rtl/>
                <w:lang w:bidi="ar-JO"/>
              </w:rPr>
            </w:pPr>
            <w:r>
              <w:rPr>
                <w:rFonts w:ascii="Simplified Arabic" w:hAnsi="Simplified Arabic" w:cs="Simplified Arabic" w:hint="cs"/>
                <w:rtl/>
                <w:lang w:bidi="ar-JO"/>
              </w:rPr>
              <w:t xml:space="preserve"> </w:t>
            </w:r>
            <w:r w:rsidR="00E015A3" w:rsidRPr="003A7CA0">
              <w:rPr>
                <w:rFonts w:ascii="Simplified Arabic" w:hAnsi="Simplified Arabic" w:cs="Simplified Arabic"/>
                <w:sz w:val="28"/>
                <w:szCs w:val="28"/>
                <w:rtl/>
                <w:lang w:bidi="ar-JO"/>
              </w:rPr>
              <w:t>يتناول هذا المساق مفاهيم الهندسة المستوية، وتمثيلها بالرسم، والخواص الأساسية المميزة التي تعرٌف المفهوم، ومفهوم القياس، ووحداته المعيارية، ومحيط الشكل الهندسي، ومساحة داخليته، والقوانين الرياضية المتعلقة بمحيط بعض الأشكال الهندسية، ومساحتها الداخلية، والتحويلات الهندسية. كما يتناول أساليب واستراتيجيات تدريس المفاهيم والتعميمات والمسائل والمهارات الخاصة بموضوعات المساق.</w:t>
            </w:r>
          </w:p>
          <w:p w14:paraId="040EE125" w14:textId="1DA8A1BA" w:rsidR="00B520C7" w:rsidRPr="004228D0" w:rsidRDefault="00B520C7" w:rsidP="00232CCB">
            <w:pPr>
              <w:bidi/>
              <w:rPr>
                <w:rFonts w:ascii="Simplified Arabic" w:hAnsi="Simplified Arabic" w:cs="Simplified Arabic"/>
                <w:rtl/>
                <w:lang w:bidi="ar-JO"/>
              </w:rPr>
            </w:pPr>
          </w:p>
        </w:tc>
      </w:tr>
      <w:tr w:rsidR="00B520C7" w:rsidRPr="004228D0" w14:paraId="2130EFF0" w14:textId="77777777" w:rsidTr="00232CCB">
        <w:tc>
          <w:tcPr>
            <w:tcW w:w="3502" w:type="dxa"/>
            <w:gridSpan w:val="2"/>
            <w:shd w:val="clear" w:color="auto" w:fill="A8D08D" w:themeFill="accent6" w:themeFillTint="99"/>
            <w:vAlign w:val="center"/>
          </w:tcPr>
          <w:p w14:paraId="314BE97A" w14:textId="56290F1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Pr>
                <w:rFonts w:ascii="Simplified Arabic" w:hAnsi="Simplified Arabic" w:cs="Simplified Arabic" w:hint="cs"/>
                <w:b/>
                <w:bCs/>
                <w:rtl/>
                <w:lang w:bidi="ar-JO"/>
              </w:rPr>
              <w:t xml:space="preserve">  </w:t>
            </w:r>
            <w:r w:rsidR="001464DE" w:rsidRPr="003A7CA0">
              <w:rPr>
                <w:rFonts w:ascii="Simplified Arabic" w:hAnsi="Simplified Arabic" w:cs="Simplified Arabic"/>
                <w:b/>
                <w:bCs/>
                <w:sz w:val="28"/>
                <w:szCs w:val="28"/>
                <w:rtl/>
                <w:lang w:bidi="ar-JO"/>
              </w:rPr>
              <w:t>التربية الفنية</w:t>
            </w:r>
            <w:r w:rsidR="001464DE" w:rsidRPr="003A7CA0">
              <w:rPr>
                <w:rFonts w:ascii="Simplified Arabic" w:hAnsi="Simplified Arabic" w:cs="Simplified Arabic"/>
                <w:b/>
                <w:bCs/>
                <w:sz w:val="28"/>
                <w:szCs w:val="28"/>
                <w:rtl/>
              </w:rPr>
              <w:t xml:space="preserve"> في الصفوف الأولى</w:t>
            </w:r>
          </w:p>
        </w:tc>
        <w:tc>
          <w:tcPr>
            <w:tcW w:w="2880" w:type="dxa"/>
            <w:shd w:val="clear" w:color="auto" w:fill="A8D08D" w:themeFill="accent6" w:themeFillTint="99"/>
            <w:vAlign w:val="center"/>
          </w:tcPr>
          <w:p w14:paraId="4848BCF8" w14:textId="050A56A6"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sidR="001464DE">
              <w:rPr>
                <w:rFonts w:ascii="Simplified Arabic" w:hAnsi="Simplified Arabic" w:cs="Simplified Arabic"/>
                <w:b/>
                <w:bCs/>
                <w:lang w:bidi="ar-JO"/>
              </w:rPr>
              <w:t xml:space="preserve"> </w:t>
            </w:r>
            <w:r w:rsidR="001464DE">
              <w:rPr>
                <w:rFonts w:ascii="Simplified Arabic" w:hAnsi="Simplified Arabic" w:cs="Simplified Arabic"/>
                <w:b/>
                <w:bCs/>
                <w:sz w:val="28"/>
                <w:szCs w:val="28"/>
                <w:lang w:bidi="ar-JO"/>
              </w:rPr>
              <w:t>Curi 254</w:t>
            </w:r>
          </w:p>
        </w:tc>
        <w:tc>
          <w:tcPr>
            <w:tcW w:w="2883" w:type="dxa"/>
            <w:shd w:val="clear" w:color="auto" w:fill="A8D08D" w:themeFill="accent6" w:themeFillTint="99"/>
            <w:vAlign w:val="center"/>
          </w:tcPr>
          <w:p w14:paraId="29865328" w14:textId="3F62ACB1"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sidR="00741686">
              <w:rPr>
                <w:rFonts w:ascii="Simplified Arabic" w:hAnsi="Simplified Arabic" w:cs="Simplified Arabic"/>
                <w:b/>
                <w:bCs/>
                <w:lang w:bidi="ar-JO"/>
              </w:rPr>
              <w:t>3</w:t>
            </w:r>
          </w:p>
        </w:tc>
      </w:tr>
      <w:tr w:rsidR="00B520C7" w:rsidRPr="004228D0" w14:paraId="380DFBFD" w14:textId="77777777" w:rsidTr="00232CCB">
        <w:tc>
          <w:tcPr>
            <w:tcW w:w="9265" w:type="dxa"/>
            <w:gridSpan w:val="4"/>
            <w:shd w:val="clear" w:color="auto" w:fill="auto"/>
            <w:vAlign w:val="center"/>
          </w:tcPr>
          <w:p w14:paraId="6D718BD2" w14:textId="7777777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العربية </w:t>
            </w:r>
          </w:p>
        </w:tc>
      </w:tr>
      <w:tr w:rsidR="00B520C7" w:rsidRPr="004228D0" w14:paraId="1E09961E" w14:textId="77777777" w:rsidTr="00232CCB">
        <w:tc>
          <w:tcPr>
            <w:tcW w:w="9265" w:type="dxa"/>
            <w:gridSpan w:val="4"/>
            <w:shd w:val="clear" w:color="auto" w:fill="auto"/>
            <w:vAlign w:val="center"/>
          </w:tcPr>
          <w:p w14:paraId="0B88E6C4" w14:textId="7777777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hint="cs"/>
                <w:b/>
                <w:bCs/>
                <w:rtl/>
                <w:lang w:bidi="ar-JO"/>
              </w:rPr>
              <w:t xml:space="preserve">  لا يوجد </w:t>
            </w:r>
          </w:p>
        </w:tc>
      </w:tr>
      <w:tr w:rsidR="00B520C7" w:rsidRPr="004228D0" w14:paraId="38472269" w14:textId="77777777" w:rsidTr="00232CCB">
        <w:tc>
          <w:tcPr>
            <w:tcW w:w="1525" w:type="dxa"/>
            <w:shd w:val="clear" w:color="auto" w:fill="auto"/>
            <w:vAlign w:val="center"/>
          </w:tcPr>
          <w:p w14:paraId="70D0B71D" w14:textId="7777777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0" w:type="dxa"/>
            <w:gridSpan w:val="3"/>
            <w:shd w:val="clear" w:color="auto" w:fill="auto"/>
            <w:vAlign w:val="center"/>
          </w:tcPr>
          <w:p w14:paraId="37D100DE" w14:textId="77777777" w:rsidR="001464DE" w:rsidRDefault="00B520C7" w:rsidP="00232CCB">
            <w:pPr>
              <w:jc w:val="right"/>
              <w:rPr>
                <w:rFonts w:ascii="Simplified Arabic" w:hAnsi="Simplified Arabic" w:cs="Simplified Arabic"/>
                <w:sz w:val="28"/>
                <w:szCs w:val="28"/>
                <w:rtl/>
              </w:rPr>
            </w:pPr>
            <w:r>
              <w:rPr>
                <w:rFonts w:ascii="Simplified Arabic" w:hAnsi="Simplified Arabic" w:cs="Simplified Arabic" w:hint="cs"/>
                <w:rtl/>
                <w:lang w:bidi="ar-JO"/>
              </w:rPr>
              <w:t xml:space="preserve"> </w:t>
            </w:r>
            <w:r w:rsidR="001464DE">
              <w:rPr>
                <w:rFonts w:ascii="Simplified Arabic" w:hAnsi="Simplified Arabic" w:cs="Simplified Arabic"/>
                <w:lang w:bidi="ar-JO"/>
              </w:rPr>
              <w:t xml:space="preserve"> </w:t>
            </w:r>
            <w:r w:rsidR="001464DE" w:rsidRPr="003A7CA0">
              <w:rPr>
                <w:rFonts w:ascii="Simplified Arabic" w:hAnsi="Simplified Arabic" w:cs="Simplified Arabic"/>
                <w:sz w:val="28"/>
                <w:szCs w:val="28"/>
                <w:rtl/>
              </w:rPr>
              <w:t xml:space="preserve">يتناول هذا المساق مفهوم التربية الفنية، وأهدافها، ومجالاتها، وتاريخها، والمفاهيم الأساسية المرتبطة بها، </w:t>
            </w:r>
            <w:r w:rsidR="001464DE" w:rsidRPr="003A7CA0">
              <w:rPr>
                <w:rFonts w:ascii="Simplified Arabic" w:hAnsi="Simplified Arabic" w:cs="Simplified Arabic"/>
                <w:sz w:val="28"/>
                <w:szCs w:val="28"/>
                <w:rtl/>
                <w:lang w:bidi="ar-JO"/>
              </w:rPr>
              <w:t>والمدارس الفنية العالمية، وتطبيقاتها التربوية في مجال التربية الفنية، و</w:t>
            </w:r>
            <w:r w:rsidR="001464DE" w:rsidRPr="003A7CA0">
              <w:rPr>
                <w:rFonts w:ascii="Simplified Arabic" w:hAnsi="Simplified Arabic" w:cs="Simplified Arabic"/>
                <w:sz w:val="28"/>
                <w:szCs w:val="28"/>
                <w:rtl/>
              </w:rPr>
              <w:t xml:space="preserve">استراتيجيات تدريس وتقويم دروس التربية الفنية، وكيفية صياغة النتاجات الخاصة، وتصميم الخطة اليومية لتفيذ دروس التربية الفنية، </w:t>
            </w:r>
            <w:r w:rsidR="001464DE" w:rsidRPr="003A7CA0">
              <w:rPr>
                <w:rFonts w:ascii="Simplified Arabic" w:hAnsi="Simplified Arabic" w:cs="Simplified Arabic"/>
                <w:sz w:val="28"/>
                <w:szCs w:val="28"/>
                <w:rtl/>
                <w:lang w:bidi="ar-JO"/>
              </w:rPr>
              <w:t>والتطبيقات العملية للمهارات الفنية الواردة في المنهاج.</w:t>
            </w:r>
          </w:p>
          <w:p w14:paraId="120DD8E9" w14:textId="681B05E9" w:rsidR="00B520C7" w:rsidRPr="004228D0" w:rsidRDefault="00B520C7" w:rsidP="00232CCB">
            <w:pPr>
              <w:bidi/>
              <w:rPr>
                <w:rFonts w:ascii="Simplified Arabic" w:hAnsi="Simplified Arabic" w:cs="Simplified Arabic"/>
                <w:rtl/>
              </w:rPr>
            </w:pPr>
          </w:p>
        </w:tc>
      </w:tr>
      <w:tr w:rsidR="00B520C7" w:rsidRPr="004228D0" w14:paraId="26ADCF86" w14:textId="77777777" w:rsidTr="00232CCB">
        <w:trPr>
          <w:trHeight w:val="575"/>
        </w:trPr>
        <w:tc>
          <w:tcPr>
            <w:tcW w:w="3502" w:type="dxa"/>
            <w:gridSpan w:val="2"/>
            <w:shd w:val="clear" w:color="auto" w:fill="A8D08D" w:themeFill="accent6" w:themeFillTint="99"/>
            <w:vAlign w:val="center"/>
          </w:tcPr>
          <w:p w14:paraId="1BFFDFBA" w14:textId="4518F55F" w:rsidR="00B520C7" w:rsidRPr="004228D0" w:rsidRDefault="00B520C7" w:rsidP="00232CCB">
            <w:pPr>
              <w:bidi/>
              <w:rPr>
                <w:rFonts w:ascii="Simplified Arabic" w:hAnsi="Simplified Arabic" w:cs="Simplified Arabic"/>
                <w:b/>
                <w:bCs/>
                <w:rtl/>
                <w:lang w:bidi="ar-JO"/>
              </w:rPr>
            </w:pPr>
            <w:bookmarkStart w:id="2" w:name="_Hlk120733416"/>
            <w:r w:rsidRPr="000F254D">
              <w:rPr>
                <w:rFonts w:ascii="Simplified Arabic" w:hAnsi="Simplified Arabic" w:cs="Simplified Arabic"/>
                <w:b/>
                <w:bCs/>
                <w:rtl/>
                <w:lang w:bidi="ar-JO"/>
              </w:rPr>
              <w:t>اسم المساق</w:t>
            </w:r>
            <w:r w:rsidR="00A84D82" w:rsidRPr="000F254D">
              <w:rPr>
                <w:rFonts w:ascii="Simplified Arabic" w:hAnsi="Simplified Arabic" w:cs="Simplified Arabic" w:hint="cs"/>
                <w:b/>
                <w:bCs/>
                <w:rtl/>
                <w:lang w:bidi="ar-JO"/>
              </w:rPr>
              <w:t>: التعليم المتمايز في الطفولة المبكرة والصفوف الاولى</w:t>
            </w:r>
            <w:r w:rsidR="00A84D82">
              <w:rPr>
                <w:rFonts w:ascii="Simplified Arabic" w:hAnsi="Simplified Arabic" w:cs="Simplified Arabic" w:hint="cs"/>
                <w:b/>
                <w:bCs/>
                <w:rtl/>
                <w:lang w:bidi="ar-JO"/>
              </w:rPr>
              <w:t xml:space="preserve"> </w:t>
            </w:r>
          </w:p>
        </w:tc>
        <w:tc>
          <w:tcPr>
            <w:tcW w:w="2880" w:type="dxa"/>
            <w:shd w:val="clear" w:color="auto" w:fill="A8D08D" w:themeFill="accent6" w:themeFillTint="99"/>
            <w:vAlign w:val="center"/>
          </w:tcPr>
          <w:p w14:paraId="4236A448" w14:textId="60A8F8B4"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sidR="001464DE">
              <w:rPr>
                <w:rFonts w:ascii="Simplified Arabic" w:hAnsi="Simplified Arabic" w:cs="Simplified Arabic"/>
                <w:b/>
                <w:bCs/>
                <w:lang w:bidi="ar-JO"/>
              </w:rPr>
              <w:t xml:space="preserve"> Curi </w:t>
            </w:r>
            <w:r w:rsidR="00A84D82">
              <w:rPr>
                <w:rFonts w:ascii="Simplified Arabic" w:hAnsi="Simplified Arabic" w:cs="Simplified Arabic" w:hint="cs"/>
                <w:b/>
                <w:bCs/>
                <w:rtl/>
                <w:lang w:bidi="ar-JO"/>
              </w:rPr>
              <w:t>335</w:t>
            </w:r>
            <w:r>
              <w:rPr>
                <w:rFonts w:ascii="Simplified Arabic" w:hAnsi="Simplified Arabic" w:cs="Simplified Arabic" w:hint="cs"/>
                <w:b/>
                <w:bCs/>
                <w:rtl/>
                <w:lang w:bidi="ar-JO"/>
              </w:rPr>
              <w:t xml:space="preserve"> </w:t>
            </w:r>
          </w:p>
        </w:tc>
        <w:tc>
          <w:tcPr>
            <w:tcW w:w="2883" w:type="dxa"/>
            <w:shd w:val="clear" w:color="auto" w:fill="A8D08D" w:themeFill="accent6" w:themeFillTint="99"/>
            <w:vAlign w:val="center"/>
          </w:tcPr>
          <w:p w14:paraId="45494376" w14:textId="5CF3F7EE"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sidR="001464DE">
              <w:rPr>
                <w:rFonts w:ascii="Simplified Arabic" w:hAnsi="Simplified Arabic" w:cs="Simplified Arabic"/>
                <w:b/>
                <w:bCs/>
                <w:lang w:bidi="ar-JO"/>
              </w:rPr>
              <w:t xml:space="preserve">   3</w:t>
            </w:r>
          </w:p>
        </w:tc>
      </w:tr>
      <w:tr w:rsidR="00B520C7" w:rsidRPr="004228D0" w14:paraId="78237A9A" w14:textId="77777777" w:rsidTr="00232CCB">
        <w:tc>
          <w:tcPr>
            <w:tcW w:w="9265" w:type="dxa"/>
            <w:gridSpan w:val="4"/>
            <w:shd w:val="clear" w:color="auto" w:fill="auto"/>
            <w:vAlign w:val="center"/>
          </w:tcPr>
          <w:p w14:paraId="74FF105B" w14:textId="7777777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العربية </w:t>
            </w:r>
          </w:p>
        </w:tc>
      </w:tr>
      <w:tr w:rsidR="00B520C7" w:rsidRPr="004228D0" w14:paraId="5AB6ECB5" w14:textId="77777777" w:rsidTr="00232CCB">
        <w:tc>
          <w:tcPr>
            <w:tcW w:w="9265" w:type="dxa"/>
            <w:gridSpan w:val="4"/>
            <w:shd w:val="clear" w:color="auto" w:fill="auto"/>
            <w:vAlign w:val="center"/>
          </w:tcPr>
          <w:p w14:paraId="0423566B" w14:textId="7777777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hint="cs"/>
                <w:b/>
                <w:bCs/>
                <w:rtl/>
                <w:lang w:bidi="ar-JO"/>
              </w:rPr>
              <w:t xml:space="preserve">  لا يوجد </w:t>
            </w:r>
          </w:p>
        </w:tc>
      </w:tr>
      <w:tr w:rsidR="00B520C7" w:rsidRPr="004228D0" w14:paraId="3A6FA270" w14:textId="77777777" w:rsidTr="00232CCB">
        <w:tc>
          <w:tcPr>
            <w:tcW w:w="1525" w:type="dxa"/>
            <w:shd w:val="clear" w:color="auto" w:fill="auto"/>
            <w:vAlign w:val="center"/>
          </w:tcPr>
          <w:p w14:paraId="36A3D18B" w14:textId="3DD96B04"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0" w:type="dxa"/>
            <w:gridSpan w:val="3"/>
            <w:shd w:val="clear" w:color="auto" w:fill="auto"/>
            <w:vAlign w:val="center"/>
          </w:tcPr>
          <w:p w14:paraId="59A73F4A" w14:textId="17E73535" w:rsidR="00B520C7" w:rsidRDefault="000F254D" w:rsidP="00232CCB">
            <w:pPr>
              <w:bidi/>
              <w:rPr>
                <w:rFonts w:ascii="Simplified Arabic" w:hAnsi="Simplified Arabic" w:cs="Simplified Arabic"/>
                <w:sz w:val="28"/>
                <w:szCs w:val="28"/>
                <w:rtl/>
              </w:rPr>
            </w:pPr>
            <w:r w:rsidRPr="00A50CEE">
              <w:rPr>
                <w:rFonts w:ascii="Simplified Arabic" w:hAnsi="Simplified Arabic" w:cs="Simplified Arabic"/>
                <w:sz w:val="28"/>
                <w:szCs w:val="28"/>
                <w:rtl/>
              </w:rPr>
              <w:t>يتناول المساق التعليم المتمايز من حيث انه مدخل للتدريس يدمج العديد من ا</w:t>
            </w:r>
            <w:r>
              <w:rPr>
                <w:rFonts w:ascii="Simplified Arabic" w:hAnsi="Simplified Arabic" w:cs="Simplified Arabic" w:hint="cs"/>
                <w:sz w:val="28"/>
                <w:szCs w:val="28"/>
                <w:rtl/>
              </w:rPr>
              <w:t>لا</w:t>
            </w:r>
            <w:r w:rsidRPr="00A50CEE">
              <w:rPr>
                <w:rFonts w:ascii="Simplified Arabic" w:hAnsi="Simplified Arabic" w:cs="Simplified Arabic"/>
                <w:sz w:val="28"/>
                <w:szCs w:val="28"/>
                <w:rtl/>
              </w:rPr>
              <w:t>ستراتيجيات المتنوعة لتلبية احتياجات الطلبة الفردية بحيث يتم لكل طالب اكتساب المعرفة والمهارات والقيم من خ</w:t>
            </w:r>
            <w:r>
              <w:rPr>
                <w:rFonts w:ascii="Simplified Arabic" w:hAnsi="Simplified Arabic" w:cs="Simplified Arabic" w:hint="cs"/>
                <w:sz w:val="28"/>
                <w:szCs w:val="28"/>
                <w:rtl/>
              </w:rPr>
              <w:t>لال</w:t>
            </w:r>
            <w:r w:rsidRPr="00A50CEE">
              <w:rPr>
                <w:rFonts w:ascii="Simplified Arabic" w:hAnsi="Simplified Arabic" w:cs="Simplified Arabic"/>
                <w:sz w:val="28"/>
                <w:szCs w:val="28"/>
                <w:rtl/>
              </w:rPr>
              <w:t xml:space="preserve"> توفير أنشطة ومهارات تعليم مصممة وفقا لحاجاتهم التعليمية مع </w:t>
            </w:r>
            <w:r w:rsidRPr="00A50CEE">
              <w:rPr>
                <w:rFonts w:ascii="Simplified Arabic" w:hAnsi="Simplified Arabic" w:cs="Simplified Arabic" w:hint="cs"/>
                <w:sz w:val="28"/>
                <w:szCs w:val="28"/>
                <w:rtl/>
              </w:rPr>
              <w:t>ا</w:t>
            </w:r>
            <w:r>
              <w:rPr>
                <w:rFonts w:ascii="Simplified Arabic" w:hAnsi="Simplified Arabic" w:cs="Simplified Arabic" w:hint="cs"/>
                <w:sz w:val="28"/>
                <w:szCs w:val="28"/>
                <w:rtl/>
              </w:rPr>
              <w:t>لا</w:t>
            </w:r>
            <w:r w:rsidRPr="00A50CEE">
              <w:rPr>
                <w:rFonts w:ascii="Simplified Arabic" w:hAnsi="Simplified Arabic" w:cs="Simplified Arabic" w:hint="cs"/>
                <w:sz w:val="28"/>
                <w:szCs w:val="28"/>
                <w:rtl/>
              </w:rPr>
              <w:t>هتمام</w:t>
            </w:r>
            <w:r w:rsidRPr="00A50CEE">
              <w:rPr>
                <w:rFonts w:ascii="Simplified Arabic" w:hAnsi="Simplified Arabic" w:cs="Simplified Arabic"/>
                <w:sz w:val="28"/>
                <w:szCs w:val="28"/>
                <w:rtl/>
              </w:rPr>
              <w:t xml:space="preserve"> بان مدخل الت</w:t>
            </w:r>
            <w:r>
              <w:rPr>
                <w:rFonts w:ascii="Simplified Arabic" w:hAnsi="Simplified Arabic" w:cs="Simplified Arabic" w:hint="cs"/>
                <w:sz w:val="28"/>
                <w:szCs w:val="28"/>
                <w:rtl/>
              </w:rPr>
              <w:t>عليم</w:t>
            </w:r>
            <w:r w:rsidRPr="00A50CEE">
              <w:rPr>
                <w:rFonts w:ascii="Simplified Arabic" w:hAnsi="Simplified Arabic" w:cs="Simplified Arabic"/>
                <w:sz w:val="28"/>
                <w:szCs w:val="28"/>
                <w:rtl/>
              </w:rPr>
              <w:t xml:space="preserve"> المتمايز يتناسب مع النظرية البنائية في التعليم</w:t>
            </w:r>
            <w:r>
              <w:rPr>
                <w:rFonts w:ascii="Simplified Arabic" w:hAnsi="Simplified Arabic" w:cs="Simplified Arabic" w:hint="cs"/>
                <w:sz w:val="28"/>
                <w:szCs w:val="28"/>
                <w:rtl/>
              </w:rPr>
              <w:t>.</w:t>
            </w:r>
          </w:p>
          <w:p w14:paraId="10596C46" w14:textId="77777777" w:rsidR="00232CCB" w:rsidRDefault="00232CCB" w:rsidP="00232CCB">
            <w:pPr>
              <w:bidi/>
              <w:rPr>
                <w:rFonts w:ascii="Simplified Arabic" w:hAnsi="Simplified Arabic" w:cs="Simplified Arabic"/>
                <w:lang w:bidi="ar-JO"/>
              </w:rPr>
            </w:pPr>
          </w:p>
          <w:p w14:paraId="45AA89A7" w14:textId="1F9ACA8E" w:rsidR="00232CCB" w:rsidRPr="004228D0" w:rsidRDefault="00232CCB" w:rsidP="00232CCB">
            <w:pPr>
              <w:bidi/>
              <w:rPr>
                <w:rFonts w:ascii="Simplified Arabic" w:hAnsi="Simplified Arabic" w:cs="Simplified Arabic"/>
                <w:rtl/>
                <w:lang w:bidi="ar-JO"/>
              </w:rPr>
            </w:pPr>
          </w:p>
        </w:tc>
      </w:tr>
      <w:bookmarkEnd w:id="2"/>
      <w:tr w:rsidR="00B520C7" w:rsidRPr="004228D0" w14:paraId="528F3DB4" w14:textId="77777777" w:rsidTr="00232CCB">
        <w:tc>
          <w:tcPr>
            <w:tcW w:w="3502" w:type="dxa"/>
            <w:gridSpan w:val="2"/>
            <w:shd w:val="clear" w:color="auto" w:fill="A8D08D" w:themeFill="accent6" w:themeFillTint="99"/>
            <w:vAlign w:val="center"/>
          </w:tcPr>
          <w:p w14:paraId="67B76333" w14:textId="4322B01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lastRenderedPageBreak/>
              <w:t xml:space="preserve">اسم المساق: </w:t>
            </w:r>
            <w:r>
              <w:rPr>
                <w:rFonts w:ascii="Simplified Arabic" w:hAnsi="Simplified Arabic" w:cs="Simplified Arabic" w:hint="cs"/>
                <w:b/>
                <w:bCs/>
                <w:rtl/>
                <w:lang w:bidi="ar-JO"/>
              </w:rPr>
              <w:t xml:space="preserve">  </w:t>
            </w:r>
            <w:r w:rsidR="005B0CAF" w:rsidRPr="003A7CA0">
              <w:rPr>
                <w:rFonts w:ascii="Simplified Arabic" w:hAnsi="Simplified Arabic" w:cs="Simplified Arabic"/>
                <w:b/>
                <w:bCs/>
                <w:sz w:val="28"/>
                <w:szCs w:val="28"/>
                <w:rtl/>
                <w:lang w:bidi="ar-JO"/>
              </w:rPr>
              <w:t>التذوق الأدبي وأساليب تدريسه</w:t>
            </w:r>
            <w:r w:rsidR="00897D20">
              <w:rPr>
                <w:rFonts w:ascii="Simplified Arabic" w:hAnsi="Simplified Arabic" w:cs="Simplified Arabic"/>
                <w:b/>
                <w:bCs/>
                <w:sz w:val="28"/>
                <w:szCs w:val="28"/>
                <w:lang w:bidi="ar-JO"/>
              </w:rPr>
              <w:t xml:space="preserve"> </w:t>
            </w:r>
            <w:r w:rsidR="005B0CAF" w:rsidRPr="003A7CA0">
              <w:rPr>
                <w:rFonts w:ascii="Simplified Arabic" w:hAnsi="Simplified Arabic" w:cs="Simplified Arabic"/>
                <w:b/>
                <w:bCs/>
                <w:sz w:val="28"/>
                <w:szCs w:val="28"/>
                <w:rtl/>
              </w:rPr>
              <w:t>في الصفوف الأولى</w:t>
            </w:r>
          </w:p>
        </w:tc>
        <w:tc>
          <w:tcPr>
            <w:tcW w:w="2880" w:type="dxa"/>
            <w:shd w:val="clear" w:color="auto" w:fill="A8D08D" w:themeFill="accent6" w:themeFillTint="99"/>
            <w:vAlign w:val="center"/>
          </w:tcPr>
          <w:p w14:paraId="0165846E" w14:textId="40DCF459"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sidR="005B0CAF">
              <w:rPr>
                <w:rFonts w:ascii="Simplified Arabic" w:hAnsi="Simplified Arabic" w:cs="Simplified Arabic"/>
                <w:b/>
                <w:bCs/>
                <w:lang w:bidi="ar-JO"/>
              </w:rPr>
              <w:t xml:space="preserve"> Curi 35</w:t>
            </w:r>
            <w:r w:rsidR="00FF2BC2">
              <w:rPr>
                <w:rFonts w:ascii="Simplified Arabic" w:hAnsi="Simplified Arabic" w:cs="Simplified Arabic"/>
                <w:b/>
                <w:bCs/>
                <w:lang w:bidi="ar-JO"/>
              </w:rPr>
              <w:t>0</w:t>
            </w:r>
          </w:p>
        </w:tc>
        <w:tc>
          <w:tcPr>
            <w:tcW w:w="2883" w:type="dxa"/>
            <w:shd w:val="clear" w:color="auto" w:fill="A8D08D" w:themeFill="accent6" w:themeFillTint="99"/>
            <w:vAlign w:val="center"/>
          </w:tcPr>
          <w:p w14:paraId="2E962ED4" w14:textId="7777777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p>
        </w:tc>
      </w:tr>
      <w:tr w:rsidR="00B520C7" w:rsidRPr="004228D0" w14:paraId="772447CB" w14:textId="77777777" w:rsidTr="00232CCB">
        <w:tc>
          <w:tcPr>
            <w:tcW w:w="9265" w:type="dxa"/>
            <w:gridSpan w:val="4"/>
            <w:shd w:val="clear" w:color="auto" w:fill="auto"/>
            <w:vAlign w:val="center"/>
          </w:tcPr>
          <w:p w14:paraId="5C3EFAB1" w14:textId="7777777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العربية </w:t>
            </w:r>
          </w:p>
        </w:tc>
      </w:tr>
      <w:tr w:rsidR="00B520C7" w:rsidRPr="004228D0" w14:paraId="349E099E" w14:textId="77777777" w:rsidTr="00232CCB">
        <w:tc>
          <w:tcPr>
            <w:tcW w:w="9265" w:type="dxa"/>
            <w:gridSpan w:val="4"/>
            <w:shd w:val="clear" w:color="auto" w:fill="auto"/>
            <w:vAlign w:val="center"/>
          </w:tcPr>
          <w:p w14:paraId="45E31B60" w14:textId="6565D482"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hint="cs"/>
                <w:b/>
                <w:bCs/>
                <w:rtl/>
                <w:lang w:bidi="ar-JO"/>
              </w:rPr>
              <w:t xml:space="preserve">  </w:t>
            </w:r>
            <w:r w:rsidR="00FF2BC2">
              <w:rPr>
                <w:rFonts w:ascii="Simplified Arabic" w:hAnsi="Simplified Arabic" w:cs="Simplified Arabic"/>
                <w:b/>
                <w:bCs/>
                <w:lang w:bidi="ar-JO"/>
              </w:rPr>
              <w:t>curi 250</w:t>
            </w:r>
            <w:r>
              <w:rPr>
                <w:rFonts w:ascii="Simplified Arabic" w:hAnsi="Simplified Arabic" w:cs="Simplified Arabic" w:hint="cs"/>
                <w:b/>
                <w:bCs/>
                <w:rtl/>
                <w:lang w:bidi="ar-JO"/>
              </w:rPr>
              <w:t xml:space="preserve"> </w:t>
            </w:r>
          </w:p>
        </w:tc>
      </w:tr>
      <w:tr w:rsidR="00B520C7" w:rsidRPr="004228D0" w14:paraId="35E6A87F" w14:textId="77777777" w:rsidTr="00232CCB">
        <w:tc>
          <w:tcPr>
            <w:tcW w:w="1525" w:type="dxa"/>
            <w:shd w:val="clear" w:color="auto" w:fill="auto"/>
            <w:vAlign w:val="center"/>
          </w:tcPr>
          <w:p w14:paraId="2DE3C0C6" w14:textId="7777777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0" w:type="dxa"/>
            <w:gridSpan w:val="3"/>
            <w:shd w:val="clear" w:color="auto" w:fill="auto"/>
            <w:vAlign w:val="center"/>
          </w:tcPr>
          <w:p w14:paraId="1567459F" w14:textId="651EB8B3" w:rsidR="00B520C7" w:rsidRPr="004228D0" w:rsidRDefault="00B520C7" w:rsidP="00232CCB">
            <w:pPr>
              <w:bidi/>
              <w:rPr>
                <w:rFonts w:ascii="Simplified Arabic" w:hAnsi="Simplified Arabic" w:cs="Simplified Arabic"/>
                <w:rtl/>
                <w:lang w:bidi="ar-JO"/>
              </w:rPr>
            </w:pPr>
            <w:r>
              <w:rPr>
                <w:rFonts w:ascii="Simplified Arabic" w:hAnsi="Simplified Arabic" w:cs="Simplified Arabic" w:hint="cs"/>
                <w:rtl/>
                <w:lang w:bidi="ar-JO"/>
              </w:rPr>
              <w:t xml:space="preserve"> </w:t>
            </w:r>
            <w:r w:rsidR="005B0CAF">
              <w:rPr>
                <w:rFonts w:ascii="Simplified Arabic" w:hAnsi="Simplified Arabic" w:cs="Simplified Arabic"/>
                <w:lang w:bidi="ar-JO"/>
              </w:rPr>
              <w:t xml:space="preserve"> </w:t>
            </w:r>
            <w:r w:rsidR="005B0CAF" w:rsidRPr="003A7CA0">
              <w:rPr>
                <w:rFonts w:ascii="Simplified Arabic" w:hAnsi="Simplified Arabic" w:cs="Simplified Arabic"/>
                <w:sz w:val="28"/>
                <w:szCs w:val="28"/>
                <w:rtl/>
                <w:lang w:bidi="ar-JO"/>
              </w:rPr>
              <w:t>يتناول هذا المساق مفهوم التذوق الأدبي، ومهاراته، وأساليب تنميته، والارتقاء بقدراتهم على قراءة النصوص الأدبية قراءة تحليلية نقدية فنية تذوقية، وإصدار أحكام على عناصر العمل الأدبي: الألفاظ، والأفكار، والعاطفة، والخيال، والأسلوب، وذلك من خلال دراسة نصوص أدبية مشرقة (شعرا ونثرا، قديمة وحديثة)؛ لإبراز القيم الجمالية فيها، وتحقيق التفاعل العقلي والوجداني معها</w:t>
            </w:r>
            <w:r w:rsidR="005B0CAF">
              <w:rPr>
                <w:rFonts w:ascii="Simplified Arabic" w:hAnsi="Simplified Arabic" w:cs="Simplified Arabic"/>
                <w:sz w:val="28"/>
                <w:szCs w:val="28"/>
                <w:lang w:bidi="ar-JO"/>
              </w:rPr>
              <w:t>.</w:t>
            </w:r>
          </w:p>
        </w:tc>
      </w:tr>
      <w:tr w:rsidR="00B520C7" w:rsidRPr="004228D0" w14:paraId="6553724F" w14:textId="77777777" w:rsidTr="00232CCB">
        <w:tc>
          <w:tcPr>
            <w:tcW w:w="3502" w:type="dxa"/>
            <w:gridSpan w:val="2"/>
            <w:shd w:val="clear" w:color="auto" w:fill="A8D08D" w:themeFill="accent6" w:themeFillTint="99"/>
            <w:vAlign w:val="center"/>
          </w:tcPr>
          <w:p w14:paraId="6CDAF1C4" w14:textId="67063404"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Pr>
                <w:rFonts w:ascii="Simplified Arabic" w:hAnsi="Simplified Arabic" w:cs="Simplified Arabic" w:hint="cs"/>
                <w:b/>
                <w:bCs/>
                <w:rtl/>
                <w:lang w:bidi="ar-JO"/>
              </w:rPr>
              <w:t xml:space="preserve">  </w:t>
            </w:r>
            <w:r w:rsidR="00FF2BC2">
              <w:rPr>
                <w:rFonts w:ascii="Simplified Arabic" w:hAnsi="Simplified Arabic" w:cs="Simplified Arabic" w:hint="cs"/>
                <w:b/>
                <w:bCs/>
                <w:rtl/>
                <w:lang w:bidi="ar-JO"/>
              </w:rPr>
              <w:t xml:space="preserve">الفيزياء وعلوم الارض واساليب تدريسهما </w:t>
            </w:r>
          </w:p>
        </w:tc>
        <w:tc>
          <w:tcPr>
            <w:tcW w:w="2880" w:type="dxa"/>
            <w:shd w:val="clear" w:color="auto" w:fill="A8D08D" w:themeFill="accent6" w:themeFillTint="99"/>
            <w:vAlign w:val="center"/>
          </w:tcPr>
          <w:p w14:paraId="2679E00B" w14:textId="00BEB542"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sidR="00FF2BC2">
              <w:rPr>
                <w:rFonts w:ascii="Simplified Arabic" w:hAnsi="Simplified Arabic" w:cs="Simplified Arabic"/>
                <w:b/>
                <w:bCs/>
                <w:lang w:bidi="ar-JO"/>
              </w:rPr>
              <w:t xml:space="preserve"> </w:t>
            </w:r>
            <w:r w:rsidR="00FF2BC2" w:rsidRPr="003A7CA0">
              <w:rPr>
                <w:rFonts w:ascii="Simplified Arabic" w:hAnsi="Simplified Arabic" w:cs="Simplified Arabic"/>
                <w:b/>
                <w:bCs/>
                <w:sz w:val="28"/>
                <w:szCs w:val="28"/>
              </w:rPr>
              <w:t>Curi 351</w:t>
            </w:r>
          </w:p>
        </w:tc>
        <w:tc>
          <w:tcPr>
            <w:tcW w:w="2883" w:type="dxa"/>
            <w:shd w:val="clear" w:color="auto" w:fill="A8D08D" w:themeFill="accent6" w:themeFillTint="99"/>
            <w:vAlign w:val="center"/>
          </w:tcPr>
          <w:p w14:paraId="2C94D8F1" w14:textId="3ED80743"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sidR="00FF2BC2">
              <w:rPr>
                <w:rFonts w:ascii="Simplified Arabic" w:hAnsi="Simplified Arabic" w:cs="Simplified Arabic" w:hint="cs"/>
                <w:b/>
                <w:bCs/>
                <w:rtl/>
                <w:lang w:bidi="ar-JO"/>
              </w:rPr>
              <w:t xml:space="preserve">  3</w:t>
            </w:r>
          </w:p>
        </w:tc>
      </w:tr>
      <w:tr w:rsidR="00B520C7" w:rsidRPr="004228D0" w14:paraId="59E9F820" w14:textId="77777777" w:rsidTr="00232CCB">
        <w:tc>
          <w:tcPr>
            <w:tcW w:w="9265" w:type="dxa"/>
            <w:gridSpan w:val="4"/>
            <w:shd w:val="clear" w:color="auto" w:fill="auto"/>
            <w:vAlign w:val="center"/>
          </w:tcPr>
          <w:p w14:paraId="4D553BF5" w14:textId="7777777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العربية </w:t>
            </w:r>
          </w:p>
        </w:tc>
      </w:tr>
      <w:tr w:rsidR="00B520C7" w:rsidRPr="004228D0" w14:paraId="6C444ABA" w14:textId="77777777" w:rsidTr="00232CCB">
        <w:tc>
          <w:tcPr>
            <w:tcW w:w="9265" w:type="dxa"/>
            <w:gridSpan w:val="4"/>
            <w:shd w:val="clear" w:color="auto" w:fill="auto"/>
            <w:vAlign w:val="center"/>
          </w:tcPr>
          <w:p w14:paraId="7FE0C075" w14:textId="266D7810" w:rsidR="00B520C7" w:rsidRPr="004228D0" w:rsidRDefault="00B520C7" w:rsidP="00232CCB">
            <w:pPr>
              <w:bidi/>
              <w:rPr>
                <w:rFonts w:ascii="Simplified Arabic" w:hAnsi="Simplified Arabic" w:cs="Simplified Arabic"/>
                <w:b/>
                <w:bCs/>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hint="cs"/>
                <w:b/>
                <w:bCs/>
                <w:rtl/>
                <w:lang w:bidi="ar-JO"/>
              </w:rPr>
              <w:t xml:space="preserve">  </w:t>
            </w:r>
            <w:r w:rsidR="00FF2BC2">
              <w:rPr>
                <w:rFonts w:ascii="Simplified Arabic" w:hAnsi="Simplified Arabic" w:cs="Simplified Arabic"/>
                <w:b/>
                <w:bCs/>
                <w:lang w:bidi="ar-JO"/>
              </w:rPr>
              <w:t>curi 252</w:t>
            </w:r>
          </w:p>
        </w:tc>
      </w:tr>
      <w:tr w:rsidR="00B520C7" w:rsidRPr="004228D0" w14:paraId="6B1B3842" w14:textId="77777777" w:rsidTr="00232CCB">
        <w:tc>
          <w:tcPr>
            <w:tcW w:w="1525" w:type="dxa"/>
            <w:shd w:val="clear" w:color="auto" w:fill="auto"/>
            <w:vAlign w:val="center"/>
          </w:tcPr>
          <w:p w14:paraId="12F3B616" w14:textId="77777777" w:rsidR="00B520C7" w:rsidRPr="000F254D" w:rsidRDefault="00B520C7" w:rsidP="00232CCB">
            <w:pPr>
              <w:bidi/>
              <w:rPr>
                <w:rFonts w:ascii="Simplified Arabic" w:hAnsi="Simplified Arabic" w:cs="Simplified Arabic"/>
                <w:b/>
                <w:bCs/>
                <w:rtl/>
                <w:lang w:bidi="ar-JO"/>
              </w:rPr>
            </w:pPr>
            <w:r w:rsidRPr="000F254D">
              <w:rPr>
                <w:rFonts w:ascii="Simplified Arabic" w:hAnsi="Simplified Arabic" w:cs="Simplified Arabic"/>
                <w:b/>
                <w:bCs/>
                <w:rtl/>
                <w:lang w:bidi="ar-JO"/>
              </w:rPr>
              <w:t>وصف المساق</w:t>
            </w:r>
          </w:p>
        </w:tc>
        <w:tc>
          <w:tcPr>
            <w:tcW w:w="7740" w:type="dxa"/>
            <w:gridSpan w:val="3"/>
            <w:shd w:val="clear" w:color="auto" w:fill="auto"/>
            <w:vAlign w:val="center"/>
          </w:tcPr>
          <w:p w14:paraId="2CE60C26" w14:textId="77777777" w:rsidR="00FF2BC2" w:rsidRPr="003A7CA0" w:rsidRDefault="00B520C7" w:rsidP="00232CCB">
            <w:pPr>
              <w:jc w:val="right"/>
              <w:rPr>
                <w:rFonts w:ascii="Simplified Arabic" w:hAnsi="Simplified Arabic" w:cs="Simplified Arabic"/>
                <w:b/>
                <w:bCs/>
                <w:sz w:val="28"/>
                <w:szCs w:val="28"/>
                <w:lang w:bidi="ar-JO"/>
              </w:rPr>
            </w:pPr>
            <w:r>
              <w:rPr>
                <w:rFonts w:ascii="Simplified Arabic" w:hAnsi="Simplified Arabic" w:cs="Simplified Arabic" w:hint="cs"/>
                <w:rtl/>
                <w:lang w:bidi="ar-JO"/>
              </w:rPr>
              <w:t xml:space="preserve"> </w:t>
            </w:r>
            <w:r w:rsidR="00FF2BC2">
              <w:rPr>
                <w:rFonts w:ascii="Simplified Arabic" w:hAnsi="Simplified Arabic" w:cs="Simplified Arabic"/>
                <w:lang w:bidi="ar-JO"/>
              </w:rPr>
              <w:t xml:space="preserve"> </w:t>
            </w:r>
            <w:r w:rsidR="00FF2BC2" w:rsidRPr="003A7CA0">
              <w:rPr>
                <w:rFonts w:ascii="Simplified Arabic" w:hAnsi="Simplified Arabic" w:cs="Simplified Arabic"/>
                <w:sz w:val="28"/>
                <w:szCs w:val="28"/>
                <w:rtl/>
                <w:lang w:bidi="ar-JO"/>
              </w:rPr>
              <w:t>يتناول المساق مبادئ الفيزياء وعلوم الأرض من حيث القوة، والحركة</w:t>
            </w:r>
            <w:r w:rsidR="00FF2BC2" w:rsidRPr="003A7CA0">
              <w:rPr>
                <w:rFonts w:ascii="Simplified Arabic" w:hAnsi="Simplified Arabic" w:cs="Simplified Arabic"/>
                <w:sz w:val="28"/>
                <w:szCs w:val="28"/>
                <w:rtl/>
              </w:rPr>
              <w:t>، والضوء، والصوت، والحرارة، ومكونات الكون،</w:t>
            </w:r>
            <w:r w:rsidR="00FF2BC2" w:rsidRPr="003A7CA0">
              <w:rPr>
                <w:rFonts w:ascii="Simplified Arabic" w:hAnsi="Simplified Arabic" w:cs="Simplified Arabic"/>
                <w:sz w:val="28"/>
                <w:szCs w:val="28"/>
                <w:rtl/>
                <w:lang w:bidi="ar-JO"/>
              </w:rPr>
              <w:t xml:space="preserve"> وخصائصه، ونشأته، وحركة الأرض والشمس والقمر، والعمليات الجيولوجية، والأرصاد الجوية. كما يتناول تدريس هذه الموضوعات بأساليب مختلفة، مع التركيز على الطرق والاستراتيجيات المستندة إلى المنحى البنائي.</w:t>
            </w:r>
          </w:p>
          <w:p w14:paraId="2A9D2EDA" w14:textId="106CD9A3" w:rsidR="00B520C7" w:rsidRPr="00FF2BC2" w:rsidRDefault="00B520C7" w:rsidP="00232CCB">
            <w:pPr>
              <w:bidi/>
              <w:rPr>
                <w:rFonts w:ascii="Simplified Arabic" w:hAnsi="Simplified Arabic" w:cs="Simplified Arabic"/>
                <w:rtl/>
                <w:lang w:bidi="ar-JO"/>
              </w:rPr>
            </w:pPr>
          </w:p>
        </w:tc>
      </w:tr>
      <w:tr w:rsidR="00B520C7" w:rsidRPr="004228D0" w14:paraId="3CF76949" w14:textId="77777777" w:rsidTr="00232CCB">
        <w:tc>
          <w:tcPr>
            <w:tcW w:w="3502" w:type="dxa"/>
            <w:gridSpan w:val="2"/>
            <w:shd w:val="clear" w:color="auto" w:fill="A8D08D" w:themeFill="accent6" w:themeFillTint="99"/>
            <w:vAlign w:val="center"/>
          </w:tcPr>
          <w:p w14:paraId="0E4A3EBB" w14:textId="66D19AA7" w:rsidR="00B520C7" w:rsidRPr="000F254D" w:rsidRDefault="00B520C7" w:rsidP="00232CCB">
            <w:pPr>
              <w:bidi/>
              <w:rPr>
                <w:rFonts w:ascii="Simplified Arabic" w:hAnsi="Simplified Arabic" w:cs="Simplified Arabic"/>
                <w:b/>
                <w:bCs/>
                <w:rtl/>
                <w:lang w:bidi="ar-JO"/>
              </w:rPr>
            </w:pPr>
            <w:bookmarkStart w:id="3" w:name="_Hlk120733444"/>
            <w:r w:rsidRPr="000F254D">
              <w:rPr>
                <w:rFonts w:ascii="Simplified Arabic" w:hAnsi="Simplified Arabic" w:cs="Simplified Arabic"/>
                <w:b/>
                <w:bCs/>
                <w:rtl/>
                <w:lang w:bidi="ar-JO"/>
              </w:rPr>
              <w:t>اسم المساق</w:t>
            </w:r>
            <w:r w:rsidR="00A84D82" w:rsidRPr="000F254D">
              <w:rPr>
                <w:rFonts w:ascii="Simplified Arabic" w:hAnsi="Simplified Arabic" w:cs="Simplified Arabic" w:hint="cs"/>
                <w:b/>
                <w:bCs/>
                <w:rtl/>
                <w:lang w:bidi="ar-JO"/>
              </w:rPr>
              <w:t xml:space="preserve">: تعلم القران وتعليمه </w:t>
            </w:r>
          </w:p>
        </w:tc>
        <w:tc>
          <w:tcPr>
            <w:tcW w:w="2880" w:type="dxa"/>
            <w:shd w:val="clear" w:color="auto" w:fill="A8D08D" w:themeFill="accent6" w:themeFillTint="99"/>
            <w:vAlign w:val="center"/>
          </w:tcPr>
          <w:p w14:paraId="51553E0F" w14:textId="2249B815"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sidR="000400FE">
              <w:rPr>
                <w:rFonts w:ascii="Simplified Arabic" w:hAnsi="Simplified Arabic" w:cs="Simplified Arabic"/>
                <w:b/>
                <w:bCs/>
                <w:lang w:bidi="ar-JO"/>
              </w:rPr>
              <w:t>curi</w:t>
            </w:r>
            <w:r w:rsidR="00A84D82">
              <w:rPr>
                <w:rFonts w:ascii="Simplified Arabic" w:hAnsi="Simplified Arabic" w:cs="Simplified Arabic" w:hint="cs"/>
                <w:b/>
                <w:bCs/>
                <w:rtl/>
                <w:lang w:bidi="ar-JO"/>
              </w:rPr>
              <w:t xml:space="preserve">237  </w:t>
            </w:r>
          </w:p>
        </w:tc>
        <w:tc>
          <w:tcPr>
            <w:tcW w:w="2883" w:type="dxa"/>
            <w:shd w:val="clear" w:color="auto" w:fill="A8D08D" w:themeFill="accent6" w:themeFillTint="99"/>
            <w:vAlign w:val="center"/>
          </w:tcPr>
          <w:p w14:paraId="4E3AB325" w14:textId="6EA79D9A"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sidR="00A84D82">
              <w:rPr>
                <w:rFonts w:ascii="Simplified Arabic" w:hAnsi="Simplified Arabic" w:cs="Simplified Arabic" w:hint="cs"/>
                <w:b/>
                <w:bCs/>
                <w:rtl/>
                <w:lang w:bidi="ar-JO"/>
              </w:rPr>
              <w:t xml:space="preserve"> 3</w:t>
            </w:r>
          </w:p>
        </w:tc>
      </w:tr>
      <w:tr w:rsidR="00B520C7" w:rsidRPr="004228D0" w14:paraId="55C12DC7" w14:textId="77777777" w:rsidTr="00232CCB">
        <w:tc>
          <w:tcPr>
            <w:tcW w:w="9265" w:type="dxa"/>
            <w:gridSpan w:val="4"/>
            <w:shd w:val="clear" w:color="auto" w:fill="auto"/>
            <w:vAlign w:val="center"/>
          </w:tcPr>
          <w:p w14:paraId="7A8EDCFF" w14:textId="7777777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العربية </w:t>
            </w:r>
          </w:p>
        </w:tc>
      </w:tr>
      <w:tr w:rsidR="00B520C7" w:rsidRPr="004228D0" w14:paraId="56C5E697" w14:textId="77777777" w:rsidTr="00232CCB">
        <w:tc>
          <w:tcPr>
            <w:tcW w:w="9265" w:type="dxa"/>
            <w:gridSpan w:val="4"/>
            <w:shd w:val="clear" w:color="auto" w:fill="auto"/>
            <w:vAlign w:val="center"/>
          </w:tcPr>
          <w:p w14:paraId="6F0610F8" w14:textId="7777777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hint="cs"/>
                <w:b/>
                <w:bCs/>
                <w:rtl/>
                <w:lang w:bidi="ar-JO"/>
              </w:rPr>
              <w:t xml:space="preserve">  لا يوجد </w:t>
            </w:r>
          </w:p>
        </w:tc>
      </w:tr>
      <w:tr w:rsidR="00B520C7" w:rsidRPr="004228D0" w14:paraId="2CD419C2" w14:textId="77777777" w:rsidTr="00232CCB">
        <w:tc>
          <w:tcPr>
            <w:tcW w:w="1525" w:type="dxa"/>
            <w:shd w:val="clear" w:color="auto" w:fill="auto"/>
            <w:vAlign w:val="center"/>
          </w:tcPr>
          <w:p w14:paraId="012C094C" w14:textId="7777777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0" w:type="dxa"/>
            <w:gridSpan w:val="3"/>
            <w:shd w:val="clear" w:color="auto" w:fill="auto"/>
            <w:vAlign w:val="center"/>
          </w:tcPr>
          <w:p w14:paraId="6A78C7AD" w14:textId="42FE48B7" w:rsidR="000400FE" w:rsidRPr="003A7CA0" w:rsidRDefault="000400FE" w:rsidP="00A64CA0">
            <w:pPr>
              <w:bidi/>
              <w:rPr>
                <w:rFonts w:ascii="Simplified Arabic" w:hAnsi="Simplified Arabic" w:cs="Simplified Arabic"/>
                <w:b/>
                <w:bCs/>
                <w:sz w:val="28"/>
                <w:szCs w:val="28"/>
                <w:rtl/>
                <w:lang w:bidi="ar-JO"/>
              </w:rPr>
            </w:pPr>
            <w:r>
              <w:rPr>
                <w:rFonts w:ascii="Simplified Arabic" w:hAnsi="Simplified Arabic" w:cs="Simplified Arabic"/>
                <w:lang w:bidi="ar-JO"/>
              </w:rPr>
              <w:t xml:space="preserve"> </w:t>
            </w:r>
            <w:r w:rsidR="00A64CA0" w:rsidRPr="00F92C87">
              <w:rPr>
                <w:rFonts w:ascii="Simplified Arabic" w:hAnsi="Simplified Arabic" w:cs="Simplified Arabic"/>
                <w:sz w:val="28"/>
                <w:szCs w:val="28"/>
                <w:rtl/>
              </w:rPr>
              <w:t>يتناول المساق أهمية تعلم القرآن وتعليمة في حياة الطفل المسلم، ومزايا القرآن الكريم، ومضمونه التعليمي، وجوانبه التربوية، والكفايات اللازمة لتعليمه، وطرائق تعليمه، وأحكام تجويده، والمبادئ العامة والتربوية للتعليم الفعال له، وكيفية التخطيط لتعليمه. كما يتناول المساق نماذج تطبيقية لتعليم القرآن الكريم وكيفية معالجة الأخطاء في قراءة النصوص القرآنية</w:t>
            </w:r>
            <w:r w:rsidR="00A64CA0">
              <w:rPr>
                <w:rFonts w:ascii="Simplified Arabic" w:hAnsi="Simplified Arabic" w:cs="Simplified Arabic" w:hint="cs"/>
                <w:sz w:val="28"/>
                <w:szCs w:val="28"/>
                <w:rtl/>
              </w:rPr>
              <w:t>.</w:t>
            </w:r>
          </w:p>
          <w:p w14:paraId="116D654E" w14:textId="369119C8" w:rsidR="00B520C7" w:rsidRPr="004228D0" w:rsidRDefault="00B520C7" w:rsidP="00232CCB">
            <w:pPr>
              <w:bidi/>
              <w:rPr>
                <w:rFonts w:ascii="Simplified Arabic" w:hAnsi="Simplified Arabic" w:cs="Simplified Arabic"/>
                <w:rtl/>
                <w:lang w:bidi="ar-JO"/>
              </w:rPr>
            </w:pPr>
          </w:p>
        </w:tc>
      </w:tr>
      <w:bookmarkEnd w:id="3"/>
      <w:tr w:rsidR="00B520C7" w:rsidRPr="004228D0" w14:paraId="7F9409EC" w14:textId="77777777" w:rsidTr="00232CCB">
        <w:tc>
          <w:tcPr>
            <w:tcW w:w="3502" w:type="dxa"/>
            <w:gridSpan w:val="2"/>
            <w:shd w:val="clear" w:color="auto" w:fill="A8D08D" w:themeFill="accent6" w:themeFillTint="99"/>
            <w:vAlign w:val="center"/>
          </w:tcPr>
          <w:p w14:paraId="5FED0433" w14:textId="0CCC8116"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lastRenderedPageBreak/>
              <w:t xml:space="preserve">اسم المساق: </w:t>
            </w:r>
            <w:r>
              <w:rPr>
                <w:rFonts w:ascii="Simplified Arabic" w:hAnsi="Simplified Arabic" w:cs="Simplified Arabic" w:hint="cs"/>
                <w:b/>
                <w:bCs/>
                <w:rtl/>
                <w:lang w:bidi="ar-JO"/>
              </w:rPr>
              <w:t xml:space="preserve">  </w:t>
            </w:r>
            <w:r w:rsidR="000400FE" w:rsidRPr="003A7CA0">
              <w:rPr>
                <w:rFonts w:ascii="Simplified Arabic" w:hAnsi="Simplified Arabic" w:cs="Simplified Arabic"/>
                <w:b/>
                <w:bCs/>
                <w:sz w:val="28"/>
                <w:szCs w:val="28"/>
                <w:rtl/>
                <w:lang w:bidi="ar-JO"/>
              </w:rPr>
              <w:t>النحو والصرف وأساليب تدريسهما</w:t>
            </w:r>
            <w:r w:rsidR="00501DF9">
              <w:rPr>
                <w:rFonts w:ascii="Simplified Arabic" w:hAnsi="Simplified Arabic" w:cs="Simplified Arabic"/>
                <w:b/>
                <w:bCs/>
                <w:sz w:val="28"/>
                <w:szCs w:val="28"/>
                <w:lang w:bidi="ar-JO"/>
              </w:rPr>
              <w:t xml:space="preserve"> </w:t>
            </w:r>
            <w:r w:rsidR="000400FE" w:rsidRPr="003A7CA0">
              <w:rPr>
                <w:rFonts w:ascii="Simplified Arabic" w:hAnsi="Simplified Arabic" w:cs="Simplified Arabic"/>
                <w:b/>
                <w:bCs/>
                <w:sz w:val="28"/>
                <w:szCs w:val="28"/>
                <w:rtl/>
              </w:rPr>
              <w:t>في الصفوف الأولى</w:t>
            </w:r>
          </w:p>
        </w:tc>
        <w:tc>
          <w:tcPr>
            <w:tcW w:w="2880" w:type="dxa"/>
            <w:shd w:val="clear" w:color="auto" w:fill="A8D08D" w:themeFill="accent6" w:themeFillTint="99"/>
            <w:vAlign w:val="center"/>
          </w:tcPr>
          <w:p w14:paraId="22C6FD1F" w14:textId="539BFF6F"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sidR="000400FE">
              <w:rPr>
                <w:rFonts w:ascii="Simplified Arabic" w:hAnsi="Simplified Arabic" w:cs="Simplified Arabic"/>
                <w:b/>
                <w:bCs/>
                <w:lang w:bidi="ar-JO"/>
              </w:rPr>
              <w:t xml:space="preserve"> </w:t>
            </w:r>
            <w:r w:rsidR="000400FE" w:rsidRPr="003A7CA0">
              <w:rPr>
                <w:rFonts w:ascii="Simplified Arabic" w:hAnsi="Simplified Arabic" w:cs="Simplified Arabic"/>
                <w:b/>
                <w:bCs/>
                <w:sz w:val="28"/>
                <w:szCs w:val="28"/>
              </w:rPr>
              <w:t>C</w:t>
            </w:r>
            <w:r w:rsidR="000400FE">
              <w:rPr>
                <w:rFonts w:ascii="Simplified Arabic" w:hAnsi="Simplified Arabic" w:cs="Simplified Arabic"/>
                <w:b/>
                <w:bCs/>
                <w:sz w:val="28"/>
                <w:szCs w:val="28"/>
              </w:rPr>
              <w:t>uri 353</w:t>
            </w:r>
          </w:p>
        </w:tc>
        <w:tc>
          <w:tcPr>
            <w:tcW w:w="2883" w:type="dxa"/>
            <w:shd w:val="clear" w:color="auto" w:fill="A8D08D" w:themeFill="accent6" w:themeFillTint="99"/>
            <w:vAlign w:val="center"/>
          </w:tcPr>
          <w:p w14:paraId="46E94F4D" w14:textId="68EC2909"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sidR="000400FE">
              <w:rPr>
                <w:rFonts w:ascii="Simplified Arabic" w:hAnsi="Simplified Arabic" w:cs="Simplified Arabic"/>
                <w:b/>
                <w:bCs/>
                <w:lang w:bidi="ar-JO"/>
              </w:rPr>
              <w:t xml:space="preserve"> 3</w:t>
            </w:r>
          </w:p>
        </w:tc>
      </w:tr>
      <w:tr w:rsidR="00B520C7" w:rsidRPr="004228D0" w14:paraId="53D2E124" w14:textId="77777777" w:rsidTr="00232CCB">
        <w:tc>
          <w:tcPr>
            <w:tcW w:w="9265" w:type="dxa"/>
            <w:gridSpan w:val="4"/>
            <w:shd w:val="clear" w:color="auto" w:fill="auto"/>
            <w:vAlign w:val="center"/>
          </w:tcPr>
          <w:p w14:paraId="6D4D917A" w14:textId="7777777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العربية </w:t>
            </w:r>
          </w:p>
        </w:tc>
      </w:tr>
      <w:tr w:rsidR="00B520C7" w:rsidRPr="004228D0" w14:paraId="07E79EB3" w14:textId="77777777" w:rsidTr="00232CCB">
        <w:tc>
          <w:tcPr>
            <w:tcW w:w="9265" w:type="dxa"/>
            <w:gridSpan w:val="4"/>
            <w:shd w:val="clear" w:color="auto" w:fill="auto"/>
            <w:vAlign w:val="center"/>
          </w:tcPr>
          <w:p w14:paraId="5C140A9A" w14:textId="7777777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hint="cs"/>
                <w:b/>
                <w:bCs/>
                <w:rtl/>
                <w:lang w:bidi="ar-JO"/>
              </w:rPr>
              <w:t xml:space="preserve">  لا يوجد </w:t>
            </w:r>
          </w:p>
        </w:tc>
      </w:tr>
      <w:tr w:rsidR="00B520C7" w:rsidRPr="004228D0" w14:paraId="65056AE0" w14:textId="77777777" w:rsidTr="00232CCB">
        <w:tc>
          <w:tcPr>
            <w:tcW w:w="1525" w:type="dxa"/>
            <w:shd w:val="clear" w:color="auto" w:fill="auto"/>
            <w:vAlign w:val="center"/>
          </w:tcPr>
          <w:p w14:paraId="5BBFE9F4" w14:textId="7777777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0" w:type="dxa"/>
            <w:gridSpan w:val="3"/>
            <w:shd w:val="clear" w:color="auto" w:fill="auto"/>
            <w:vAlign w:val="center"/>
          </w:tcPr>
          <w:p w14:paraId="64B3C26C" w14:textId="3CC6413E" w:rsidR="000400FE" w:rsidRPr="000400FE" w:rsidRDefault="000400FE" w:rsidP="00232CCB">
            <w:pPr>
              <w:tabs>
                <w:tab w:val="left" w:pos="6400"/>
              </w:tabs>
              <w:jc w:val="right"/>
              <w:rPr>
                <w:rFonts w:ascii="Simplified Arabic" w:hAnsi="Simplified Arabic" w:cs="Simplified Arabic"/>
                <w:sz w:val="28"/>
                <w:szCs w:val="28"/>
                <w:u w:val="single"/>
                <w:rtl/>
                <w:lang w:bidi="ar-JO"/>
              </w:rPr>
            </w:pPr>
            <w:r w:rsidRPr="003A7CA0">
              <w:rPr>
                <w:rFonts w:ascii="Simplified Arabic" w:hAnsi="Simplified Arabic" w:cs="Simplified Arabic"/>
                <w:sz w:val="28"/>
                <w:szCs w:val="28"/>
                <w:rtl/>
                <w:lang w:bidi="ar-JO"/>
              </w:rPr>
              <w:t>يتناول هذا المساق أقسام الكلمة، والإعراب والبناء، ومفهوم الجملة الاسمية والجملة الفعلية، ومكونات كل منهما، وتحديد أقسام الفعل وتصنيفاته المختلفة، والحروف من الأسماء، والتوابع، وصياغة العدد، والأساليب اللغوية الشائعة، واستخداماتها في سياقات لغوية متعددة، وتوضيح الخطوات الإجرائية لتدريس هذه المفاهيم بالطريقتين الاستقرائية والقياسية.</w:t>
            </w:r>
          </w:p>
          <w:p w14:paraId="6C7F26EE" w14:textId="49943E78" w:rsidR="00B520C7" w:rsidRPr="004228D0" w:rsidRDefault="00B520C7" w:rsidP="00232CCB">
            <w:pPr>
              <w:tabs>
                <w:tab w:val="left" w:pos="6400"/>
              </w:tabs>
              <w:jc w:val="right"/>
              <w:rPr>
                <w:rFonts w:ascii="Simplified Arabic" w:hAnsi="Simplified Arabic" w:cs="Simplified Arabic"/>
                <w:rtl/>
                <w:lang w:bidi="ar-JO"/>
              </w:rPr>
            </w:pPr>
          </w:p>
        </w:tc>
      </w:tr>
      <w:tr w:rsidR="00B520C7" w:rsidRPr="004228D0" w14:paraId="71707177" w14:textId="77777777" w:rsidTr="00232CCB">
        <w:tc>
          <w:tcPr>
            <w:tcW w:w="3502" w:type="dxa"/>
            <w:gridSpan w:val="2"/>
            <w:shd w:val="clear" w:color="auto" w:fill="A8D08D" w:themeFill="accent6" w:themeFillTint="99"/>
            <w:vAlign w:val="center"/>
          </w:tcPr>
          <w:p w14:paraId="398C8698" w14:textId="4A4791DC"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Pr>
                <w:rFonts w:ascii="Simplified Arabic" w:hAnsi="Simplified Arabic" w:cs="Simplified Arabic" w:hint="cs"/>
                <w:b/>
                <w:bCs/>
                <w:rtl/>
                <w:lang w:bidi="ar-JO"/>
              </w:rPr>
              <w:t xml:space="preserve">  </w:t>
            </w:r>
            <w:r w:rsidR="006E7A3E" w:rsidRPr="003A7CA0">
              <w:rPr>
                <w:rFonts w:ascii="Simplified Arabic" w:hAnsi="Simplified Arabic" w:cs="Simplified Arabic"/>
                <w:b/>
                <w:bCs/>
                <w:sz w:val="28"/>
                <w:szCs w:val="28"/>
                <w:rtl/>
                <w:lang w:bidi="ar-JO"/>
              </w:rPr>
              <w:t>تطبيقات الحاسوب التعليمي</w:t>
            </w:r>
            <w:r w:rsidR="006E7A3E" w:rsidRPr="003A7CA0">
              <w:rPr>
                <w:rFonts w:ascii="Simplified Arabic" w:hAnsi="Simplified Arabic" w:cs="Simplified Arabic"/>
                <w:b/>
                <w:bCs/>
                <w:sz w:val="28"/>
                <w:szCs w:val="28"/>
                <w:rtl/>
              </w:rPr>
              <w:t xml:space="preserve"> في الصفوف الأولى</w:t>
            </w:r>
          </w:p>
        </w:tc>
        <w:tc>
          <w:tcPr>
            <w:tcW w:w="2880" w:type="dxa"/>
            <w:shd w:val="clear" w:color="auto" w:fill="A8D08D" w:themeFill="accent6" w:themeFillTint="99"/>
            <w:vAlign w:val="center"/>
          </w:tcPr>
          <w:p w14:paraId="5F14555A" w14:textId="5C6DDBF2"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sidR="006E7A3E">
              <w:rPr>
                <w:rFonts w:ascii="Simplified Arabic" w:hAnsi="Simplified Arabic" w:cs="Simplified Arabic"/>
                <w:b/>
                <w:bCs/>
                <w:lang w:bidi="ar-JO"/>
              </w:rPr>
              <w:t xml:space="preserve"> curi 356</w:t>
            </w:r>
          </w:p>
        </w:tc>
        <w:tc>
          <w:tcPr>
            <w:tcW w:w="2883" w:type="dxa"/>
            <w:shd w:val="clear" w:color="auto" w:fill="A8D08D" w:themeFill="accent6" w:themeFillTint="99"/>
            <w:vAlign w:val="center"/>
          </w:tcPr>
          <w:p w14:paraId="2A1B3942" w14:textId="7777777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p>
        </w:tc>
      </w:tr>
      <w:tr w:rsidR="00B520C7" w:rsidRPr="004228D0" w14:paraId="69DE8DF0" w14:textId="77777777" w:rsidTr="00232CCB">
        <w:tc>
          <w:tcPr>
            <w:tcW w:w="9265" w:type="dxa"/>
            <w:gridSpan w:val="4"/>
            <w:shd w:val="clear" w:color="auto" w:fill="auto"/>
            <w:vAlign w:val="center"/>
          </w:tcPr>
          <w:p w14:paraId="01BDCFEE" w14:textId="7777777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العربية </w:t>
            </w:r>
          </w:p>
        </w:tc>
      </w:tr>
      <w:tr w:rsidR="00B520C7" w:rsidRPr="004228D0" w14:paraId="5EA514B0" w14:textId="77777777" w:rsidTr="00232CCB">
        <w:tc>
          <w:tcPr>
            <w:tcW w:w="9265" w:type="dxa"/>
            <w:gridSpan w:val="4"/>
            <w:shd w:val="clear" w:color="auto" w:fill="auto"/>
            <w:vAlign w:val="center"/>
          </w:tcPr>
          <w:p w14:paraId="19F81E0A" w14:textId="77777777" w:rsidR="00B520C7" w:rsidRPr="004228D0" w:rsidRDefault="00B520C7"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hint="cs"/>
                <w:b/>
                <w:bCs/>
                <w:rtl/>
                <w:lang w:bidi="ar-JO"/>
              </w:rPr>
              <w:t xml:space="preserve">  لا يوجد </w:t>
            </w:r>
          </w:p>
        </w:tc>
      </w:tr>
      <w:tr w:rsidR="006E7A3E" w:rsidRPr="004228D0" w14:paraId="6A821D55" w14:textId="77777777" w:rsidTr="00232CCB">
        <w:tc>
          <w:tcPr>
            <w:tcW w:w="1525" w:type="dxa"/>
            <w:shd w:val="clear" w:color="auto" w:fill="auto"/>
            <w:vAlign w:val="center"/>
          </w:tcPr>
          <w:p w14:paraId="7E178078" w14:textId="77777777" w:rsidR="006E7A3E" w:rsidRPr="004228D0" w:rsidRDefault="006E7A3E"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0" w:type="dxa"/>
            <w:gridSpan w:val="3"/>
            <w:tcBorders>
              <w:bottom w:val="nil"/>
            </w:tcBorders>
            <w:shd w:val="clear" w:color="auto" w:fill="auto"/>
          </w:tcPr>
          <w:p w14:paraId="061914C2" w14:textId="77777777" w:rsidR="006E7A3E" w:rsidRPr="00501DF9" w:rsidRDefault="006E7A3E" w:rsidP="00232CCB">
            <w:pPr>
              <w:pStyle w:val="NoSpacing"/>
              <w:jc w:val="right"/>
              <w:rPr>
                <w:rFonts w:ascii="Simplified Arabic" w:hAnsi="Simplified Arabic" w:cs="Simplified Arabic"/>
                <w:color w:val="auto"/>
                <w:sz w:val="28"/>
                <w:szCs w:val="28"/>
                <w:rtl/>
                <w:lang w:bidi="ar-JO"/>
              </w:rPr>
            </w:pPr>
            <w:r w:rsidRPr="00501DF9">
              <w:rPr>
                <w:rFonts w:ascii="Simplified Arabic" w:hAnsi="Simplified Arabic" w:cs="Simplified Arabic"/>
                <w:color w:val="auto"/>
                <w:sz w:val="28"/>
                <w:szCs w:val="28"/>
                <w:rtl/>
                <w:lang w:bidi="ar-JO"/>
              </w:rPr>
              <w:t>يتناول هذا المساق النظريات الحديثة في استخدام التكنولوجيا والمهارات اللازمة لبناء وتطوير البرامج التعليمية، من خلال تسخير الأدوات التكنولوجية بجميع أشكالها؛ لتسهيل العملية التعليمية التعلمية، وكذلك استخدام التطبيقات الحاسوبية الجاهزة لجعل عملية التعلم أقرب إلى الواقع.</w:t>
            </w:r>
          </w:p>
          <w:p w14:paraId="66A8884F" w14:textId="0DD6A401" w:rsidR="006E7A3E" w:rsidRPr="00501DF9" w:rsidRDefault="006E7A3E" w:rsidP="00232CCB">
            <w:pPr>
              <w:bidi/>
              <w:rPr>
                <w:rFonts w:ascii="Simplified Arabic" w:hAnsi="Simplified Arabic" w:cs="Simplified Arabic"/>
                <w:rtl/>
                <w:lang w:bidi="ar-JO"/>
              </w:rPr>
            </w:pPr>
          </w:p>
        </w:tc>
      </w:tr>
      <w:tr w:rsidR="006E7A3E" w:rsidRPr="004228D0" w14:paraId="5ADFB4FA" w14:textId="77777777" w:rsidTr="00232CCB">
        <w:tc>
          <w:tcPr>
            <w:tcW w:w="3502" w:type="dxa"/>
            <w:gridSpan w:val="2"/>
            <w:shd w:val="clear" w:color="auto" w:fill="A8D08D" w:themeFill="accent6" w:themeFillTint="99"/>
            <w:vAlign w:val="center"/>
          </w:tcPr>
          <w:p w14:paraId="1CAC2F88" w14:textId="7F37EAA8" w:rsidR="006E7A3E" w:rsidRPr="005D67A4" w:rsidRDefault="006E7A3E" w:rsidP="005D67A4">
            <w:pPr>
              <w:bidi/>
              <w:rPr>
                <w:rFonts w:ascii="Simplified Arabic" w:hAnsi="Simplified Arabic" w:cs="Simplified Arabic"/>
                <w:b/>
                <w:bCs/>
                <w:sz w:val="24"/>
                <w:szCs w:val="24"/>
                <w:lang w:bidi="ar-JO"/>
              </w:rPr>
            </w:pPr>
            <w:r w:rsidRPr="005D67A4">
              <w:rPr>
                <w:rFonts w:ascii="Simplified Arabic" w:hAnsi="Simplified Arabic" w:cs="Simplified Arabic"/>
                <w:b/>
                <w:bCs/>
                <w:sz w:val="24"/>
                <w:szCs w:val="24"/>
                <w:rtl/>
                <w:lang w:bidi="ar-JO"/>
              </w:rPr>
              <w:t xml:space="preserve">اسم المساق: </w:t>
            </w:r>
            <w:r w:rsidRPr="005D67A4">
              <w:rPr>
                <w:rFonts w:ascii="Simplified Arabic" w:hAnsi="Simplified Arabic" w:cs="Simplified Arabic" w:hint="cs"/>
                <w:b/>
                <w:bCs/>
                <w:sz w:val="24"/>
                <w:szCs w:val="24"/>
                <w:rtl/>
                <w:lang w:bidi="ar-JO"/>
              </w:rPr>
              <w:t xml:space="preserve">  </w:t>
            </w:r>
            <w:r w:rsidR="003809D7" w:rsidRPr="005D67A4">
              <w:rPr>
                <w:rFonts w:ascii="Simplified Arabic" w:hAnsi="Simplified Arabic" w:cs="Simplified Arabic" w:hint="cs"/>
                <w:b/>
                <w:bCs/>
                <w:sz w:val="24"/>
                <w:szCs w:val="24"/>
                <w:rtl/>
                <w:lang w:bidi="ar-JO"/>
              </w:rPr>
              <w:t xml:space="preserve">التدريب الميداني </w:t>
            </w:r>
            <w:r w:rsidR="00AF4812" w:rsidRPr="005D67A4">
              <w:rPr>
                <w:rFonts w:ascii="Simplified Arabic" w:hAnsi="Simplified Arabic" w:cs="Simplified Arabic" w:hint="cs"/>
                <w:b/>
                <w:bCs/>
                <w:sz w:val="24"/>
                <w:szCs w:val="24"/>
                <w:rtl/>
                <w:lang w:bidi="ar-JO"/>
              </w:rPr>
              <w:t xml:space="preserve"> </w:t>
            </w:r>
            <w:r w:rsidR="005D67A4">
              <w:rPr>
                <w:rFonts w:ascii="Simplified Arabic" w:hAnsi="Simplified Arabic" w:cs="Simplified Arabic"/>
                <w:b/>
                <w:bCs/>
                <w:sz w:val="24"/>
                <w:szCs w:val="24"/>
                <w:lang w:bidi="ar-JO"/>
              </w:rPr>
              <w:t>A</w:t>
            </w:r>
            <w:r w:rsidR="00AF4812" w:rsidRPr="005D67A4">
              <w:rPr>
                <w:rFonts w:ascii="Simplified Arabic" w:hAnsi="Simplified Arabic" w:cs="Simplified Arabic"/>
                <w:b/>
                <w:bCs/>
                <w:sz w:val="24"/>
                <w:szCs w:val="24"/>
                <w:lang w:bidi="ar-JO"/>
              </w:rPr>
              <w:t xml:space="preserve"> </w:t>
            </w:r>
            <w:r w:rsidR="00AF4812" w:rsidRPr="005D67A4">
              <w:rPr>
                <w:rFonts w:ascii="Simplified Arabic" w:hAnsi="Simplified Arabic" w:cs="Simplified Arabic" w:hint="cs"/>
                <w:b/>
                <w:bCs/>
                <w:sz w:val="24"/>
                <w:szCs w:val="24"/>
                <w:rtl/>
                <w:lang w:bidi="ar-JO"/>
              </w:rPr>
              <w:t xml:space="preserve">  و </w:t>
            </w:r>
            <w:r w:rsidR="00AF4812" w:rsidRPr="005D67A4">
              <w:rPr>
                <w:rFonts w:ascii="Simplified Arabic" w:hAnsi="Simplified Arabic" w:cs="Simplified Arabic"/>
                <w:b/>
                <w:bCs/>
                <w:sz w:val="24"/>
                <w:szCs w:val="24"/>
                <w:lang w:bidi="ar-JO"/>
              </w:rPr>
              <w:t>B</w:t>
            </w:r>
          </w:p>
        </w:tc>
        <w:tc>
          <w:tcPr>
            <w:tcW w:w="2880" w:type="dxa"/>
            <w:shd w:val="clear" w:color="auto" w:fill="A8D08D" w:themeFill="accent6" w:themeFillTint="99"/>
            <w:vAlign w:val="center"/>
          </w:tcPr>
          <w:p w14:paraId="14A82C3B" w14:textId="6FCE47FF" w:rsidR="006E7A3E" w:rsidRPr="005D67A4" w:rsidRDefault="006E7A3E" w:rsidP="00232CCB">
            <w:pPr>
              <w:bidi/>
              <w:rPr>
                <w:rFonts w:ascii="Simplified Arabic" w:hAnsi="Simplified Arabic" w:cs="Simplified Arabic"/>
                <w:b/>
                <w:bCs/>
                <w:sz w:val="24"/>
                <w:szCs w:val="24"/>
                <w:rtl/>
                <w:lang w:bidi="ar-JO"/>
              </w:rPr>
            </w:pPr>
            <w:r w:rsidRPr="005D67A4">
              <w:rPr>
                <w:rFonts w:ascii="Simplified Arabic" w:hAnsi="Simplified Arabic" w:cs="Simplified Arabic"/>
                <w:b/>
                <w:bCs/>
                <w:sz w:val="24"/>
                <w:szCs w:val="24"/>
                <w:rtl/>
                <w:lang w:bidi="ar-JO"/>
              </w:rPr>
              <w:t xml:space="preserve">رمز </w:t>
            </w:r>
            <w:r w:rsidRPr="005D67A4">
              <w:rPr>
                <w:rFonts w:ascii="Simplified Arabic" w:hAnsi="Simplified Arabic" w:cs="Simplified Arabic" w:hint="cs"/>
                <w:b/>
                <w:bCs/>
                <w:sz w:val="24"/>
                <w:szCs w:val="24"/>
                <w:rtl/>
                <w:lang w:bidi="ar-JO"/>
              </w:rPr>
              <w:t xml:space="preserve">ورقم </w:t>
            </w:r>
            <w:r w:rsidRPr="005D67A4">
              <w:rPr>
                <w:rFonts w:ascii="Simplified Arabic" w:hAnsi="Simplified Arabic" w:cs="Simplified Arabic"/>
                <w:b/>
                <w:bCs/>
                <w:sz w:val="24"/>
                <w:szCs w:val="24"/>
                <w:rtl/>
                <w:lang w:bidi="ar-JO"/>
              </w:rPr>
              <w:t>المساق:</w:t>
            </w:r>
            <w:r w:rsidRPr="005D67A4">
              <w:rPr>
                <w:rFonts w:ascii="Simplified Arabic" w:hAnsi="Simplified Arabic" w:cs="Simplified Arabic" w:hint="cs"/>
                <w:b/>
                <w:bCs/>
                <w:sz w:val="24"/>
                <w:szCs w:val="24"/>
                <w:rtl/>
                <w:lang w:bidi="ar-JO"/>
              </w:rPr>
              <w:t xml:space="preserve">  </w:t>
            </w:r>
            <w:r w:rsidR="003809D7" w:rsidRPr="005D67A4">
              <w:rPr>
                <w:rFonts w:ascii="Simplified Arabic" w:hAnsi="Simplified Arabic" w:cs="Simplified Arabic"/>
                <w:b/>
                <w:bCs/>
                <w:sz w:val="24"/>
                <w:szCs w:val="24"/>
                <w:lang w:bidi="ar-JO"/>
              </w:rPr>
              <w:t>curi 45</w:t>
            </w:r>
            <w:r w:rsidR="00AF4812" w:rsidRPr="005D67A4">
              <w:rPr>
                <w:rFonts w:ascii="Simplified Arabic" w:hAnsi="Simplified Arabic" w:cs="Simplified Arabic"/>
                <w:b/>
                <w:bCs/>
                <w:sz w:val="24"/>
                <w:szCs w:val="24"/>
                <w:lang w:bidi="ar-JO"/>
              </w:rPr>
              <w:t>0</w:t>
            </w:r>
          </w:p>
        </w:tc>
        <w:tc>
          <w:tcPr>
            <w:tcW w:w="2883" w:type="dxa"/>
            <w:shd w:val="clear" w:color="auto" w:fill="A8D08D" w:themeFill="accent6" w:themeFillTint="99"/>
            <w:vAlign w:val="center"/>
          </w:tcPr>
          <w:p w14:paraId="12B59347" w14:textId="062AB441" w:rsidR="006E7A3E" w:rsidRPr="005D67A4" w:rsidRDefault="006E7A3E" w:rsidP="00232CCB">
            <w:pPr>
              <w:bidi/>
              <w:rPr>
                <w:rFonts w:ascii="Simplified Arabic" w:hAnsi="Simplified Arabic" w:cs="Simplified Arabic"/>
                <w:b/>
                <w:bCs/>
                <w:sz w:val="24"/>
                <w:szCs w:val="24"/>
                <w:rtl/>
                <w:lang w:bidi="ar-JO"/>
              </w:rPr>
            </w:pPr>
            <w:r w:rsidRPr="005D67A4">
              <w:rPr>
                <w:rFonts w:ascii="Simplified Arabic" w:hAnsi="Simplified Arabic" w:cs="Simplified Arabic"/>
                <w:b/>
                <w:bCs/>
                <w:sz w:val="24"/>
                <w:szCs w:val="24"/>
                <w:rtl/>
                <w:lang w:bidi="ar-JO"/>
              </w:rPr>
              <w:t>عدد الساعات المعتمدة:</w:t>
            </w:r>
            <w:r w:rsidR="003809D7" w:rsidRPr="005D67A4">
              <w:rPr>
                <w:rFonts w:ascii="Simplified Arabic" w:hAnsi="Simplified Arabic" w:cs="Simplified Arabic"/>
                <w:b/>
                <w:bCs/>
                <w:sz w:val="24"/>
                <w:szCs w:val="24"/>
                <w:lang w:bidi="ar-JO"/>
              </w:rPr>
              <w:t xml:space="preserve">  12</w:t>
            </w:r>
          </w:p>
        </w:tc>
      </w:tr>
      <w:tr w:rsidR="006E7A3E" w:rsidRPr="004228D0" w14:paraId="4359979C" w14:textId="77777777" w:rsidTr="00232CCB">
        <w:tc>
          <w:tcPr>
            <w:tcW w:w="9265" w:type="dxa"/>
            <w:gridSpan w:val="4"/>
            <w:shd w:val="clear" w:color="auto" w:fill="auto"/>
            <w:vAlign w:val="center"/>
          </w:tcPr>
          <w:p w14:paraId="532EBEC6" w14:textId="77777777" w:rsidR="006E7A3E" w:rsidRPr="004228D0" w:rsidRDefault="006E7A3E"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العربية </w:t>
            </w:r>
          </w:p>
        </w:tc>
      </w:tr>
      <w:tr w:rsidR="006E7A3E" w:rsidRPr="004228D0" w14:paraId="03C41647" w14:textId="77777777" w:rsidTr="00232CCB">
        <w:tc>
          <w:tcPr>
            <w:tcW w:w="9265" w:type="dxa"/>
            <w:gridSpan w:val="4"/>
            <w:shd w:val="clear" w:color="auto" w:fill="auto"/>
            <w:vAlign w:val="center"/>
          </w:tcPr>
          <w:p w14:paraId="5F1A01CE" w14:textId="77777777" w:rsidR="006E7A3E" w:rsidRPr="004228D0" w:rsidRDefault="006E7A3E"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hint="cs"/>
                <w:b/>
                <w:bCs/>
                <w:rtl/>
                <w:lang w:bidi="ar-JO"/>
              </w:rPr>
              <w:t xml:space="preserve">  لا يوجد </w:t>
            </w:r>
          </w:p>
        </w:tc>
      </w:tr>
      <w:tr w:rsidR="006E7A3E" w:rsidRPr="004228D0" w14:paraId="2DEA519A" w14:textId="77777777" w:rsidTr="00232CCB">
        <w:tc>
          <w:tcPr>
            <w:tcW w:w="1525" w:type="dxa"/>
            <w:shd w:val="clear" w:color="auto" w:fill="auto"/>
            <w:vAlign w:val="center"/>
          </w:tcPr>
          <w:p w14:paraId="14975E7D" w14:textId="77777777" w:rsidR="006E7A3E" w:rsidRPr="004228D0" w:rsidRDefault="006E7A3E"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0" w:type="dxa"/>
            <w:gridSpan w:val="3"/>
            <w:shd w:val="clear" w:color="auto" w:fill="auto"/>
            <w:vAlign w:val="center"/>
          </w:tcPr>
          <w:p w14:paraId="0E1099D6" w14:textId="1D6B29FD" w:rsidR="006E7A3E" w:rsidRPr="003809D7" w:rsidRDefault="006E7A3E" w:rsidP="00232CCB">
            <w:pPr>
              <w:tabs>
                <w:tab w:val="left" w:pos="1755"/>
              </w:tabs>
              <w:jc w:val="right"/>
              <w:rPr>
                <w:rFonts w:ascii="Simplified Arabic" w:hAnsi="Simplified Arabic" w:cs="Simplified Arabic"/>
                <w:b/>
                <w:bCs/>
                <w:sz w:val="28"/>
                <w:szCs w:val="28"/>
                <w:rtl/>
                <w:lang w:bidi="ar-JO"/>
              </w:rPr>
            </w:pPr>
            <w:r>
              <w:rPr>
                <w:rFonts w:ascii="Simplified Arabic" w:hAnsi="Simplified Arabic" w:cs="Simplified Arabic" w:hint="cs"/>
                <w:rtl/>
                <w:lang w:bidi="ar-JO"/>
              </w:rPr>
              <w:t xml:space="preserve"> </w:t>
            </w:r>
            <w:r>
              <w:rPr>
                <w:rFonts w:ascii="Simplified Arabic" w:hAnsi="Simplified Arabic" w:cs="Simplified Arabic"/>
                <w:lang w:bidi="ar-JO"/>
              </w:rPr>
              <w:t xml:space="preserve"> </w:t>
            </w:r>
            <w:r w:rsidRPr="003A7CA0">
              <w:rPr>
                <w:rFonts w:ascii="Simplified Arabic" w:hAnsi="Simplified Arabic" w:cs="Simplified Arabic"/>
                <w:sz w:val="28"/>
                <w:szCs w:val="28"/>
                <w:shd w:val="clear" w:color="auto" w:fill="FFFFFF"/>
                <w:rtl/>
                <w:lang w:bidi="ar-JO"/>
              </w:rPr>
              <w:t xml:space="preserve">يتناول هذا المساق مهارات عملية في ممارسة التعليم الفعلي داخل المدرسة ، وفق خطة تنظيمية إجرائية تتيح للطالب امتلاك الكفايات الأدائية للتعليم الفعلي بصورة متدرجة تبدأ بالتعرف والفهم والإدراك والوعي للبيئة التعليمية داخل المدرسة التي تتم </w:t>
            </w:r>
            <w:r w:rsidRPr="003A7CA0">
              <w:rPr>
                <w:rFonts w:ascii="Simplified Arabic" w:hAnsi="Simplified Arabic" w:cs="Simplified Arabic"/>
                <w:sz w:val="28"/>
                <w:szCs w:val="28"/>
                <w:shd w:val="clear" w:color="auto" w:fill="FFFFFF"/>
                <w:rtl/>
                <w:lang w:bidi="ar-JO"/>
              </w:rPr>
              <w:lastRenderedPageBreak/>
              <w:t xml:space="preserve">بالمشاهدة والمشاركة للمعلمين المتعاونين في المدرسة، ثم ممارسة التعليم الفعلي داخل </w:t>
            </w:r>
            <w:r w:rsidR="008F71EE">
              <w:rPr>
                <w:rFonts w:ascii="Simplified Arabic" w:hAnsi="Simplified Arabic" w:cs="Simplified Arabic" w:hint="cs"/>
                <w:sz w:val="28"/>
                <w:szCs w:val="28"/>
                <w:shd w:val="clear" w:color="auto" w:fill="FFFFFF"/>
                <w:rtl/>
                <w:lang w:bidi="ar-JO"/>
              </w:rPr>
              <w:t>الصف</w:t>
            </w:r>
            <w:r w:rsidRPr="003A7CA0">
              <w:rPr>
                <w:rFonts w:ascii="Simplified Arabic" w:hAnsi="Simplified Arabic" w:cs="Simplified Arabic"/>
                <w:sz w:val="28"/>
                <w:szCs w:val="28"/>
                <w:shd w:val="clear" w:color="auto" w:fill="FFFFFF"/>
                <w:rtl/>
                <w:lang w:bidi="ar-JO"/>
              </w:rPr>
              <w:t xml:space="preserve"> لمدة فصل دراسي واحد</w:t>
            </w:r>
          </w:p>
        </w:tc>
      </w:tr>
      <w:tr w:rsidR="006E7A3E" w:rsidRPr="004228D0" w14:paraId="0FB3BEFC" w14:textId="77777777" w:rsidTr="00232CCB">
        <w:tc>
          <w:tcPr>
            <w:tcW w:w="3502" w:type="dxa"/>
            <w:gridSpan w:val="2"/>
            <w:shd w:val="clear" w:color="auto" w:fill="A8D08D" w:themeFill="accent6" w:themeFillTint="99"/>
            <w:vAlign w:val="center"/>
          </w:tcPr>
          <w:p w14:paraId="01043DC2" w14:textId="1B7A8984" w:rsidR="004F6E65" w:rsidRPr="006310AD" w:rsidRDefault="006E7A3E" w:rsidP="00232CCB">
            <w:pPr>
              <w:tabs>
                <w:tab w:val="left" w:pos="1755"/>
              </w:tabs>
              <w:jc w:val="right"/>
              <w:rPr>
                <w:rFonts w:ascii="Simplified Arabic" w:hAnsi="Simplified Arabic" w:cs="Simplified Arabic"/>
                <w:sz w:val="28"/>
                <w:szCs w:val="28"/>
                <w:rtl/>
                <w:lang w:bidi="ar-JO"/>
              </w:rPr>
            </w:pPr>
            <w:r w:rsidRPr="004228D0">
              <w:rPr>
                <w:rFonts w:ascii="Simplified Arabic" w:hAnsi="Simplified Arabic" w:cs="Simplified Arabic"/>
                <w:b/>
                <w:bCs/>
                <w:rtl/>
                <w:lang w:bidi="ar-JO"/>
              </w:rPr>
              <w:lastRenderedPageBreak/>
              <w:t xml:space="preserve">اسم المساق: </w:t>
            </w:r>
            <w:r>
              <w:rPr>
                <w:rFonts w:ascii="Simplified Arabic" w:hAnsi="Simplified Arabic" w:cs="Simplified Arabic" w:hint="cs"/>
                <w:b/>
                <w:bCs/>
                <w:rtl/>
                <w:lang w:bidi="ar-JO"/>
              </w:rPr>
              <w:t xml:space="preserve">  </w:t>
            </w:r>
            <w:r w:rsidR="004F6E65" w:rsidRPr="003A7CA0">
              <w:rPr>
                <w:rFonts w:ascii="Simplified Arabic" w:hAnsi="Simplified Arabic" w:cs="Simplified Arabic"/>
                <w:b/>
                <w:bCs/>
                <w:sz w:val="28"/>
                <w:szCs w:val="28"/>
                <w:rtl/>
              </w:rPr>
              <w:t>تطبيقات في البحث الإجرائيّ</w:t>
            </w:r>
          </w:p>
          <w:p w14:paraId="114956E4" w14:textId="1AC1E4FD" w:rsidR="006E7A3E" w:rsidRPr="004228D0" w:rsidRDefault="006E7A3E" w:rsidP="00232CCB">
            <w:pPr>
              <w:bidi/>
              <w:rPr>
                <w:rFonts w:ascii="Simplified Arabic" w:hAnsi="Simplified Arabic" w:cs="Simplified Arabic"/>
                <w:b/>
                <w:bCs/>
                <w:rtl/>
                <w:lang w:bidi="ar-JO"/>
              </w:rPr>
            </w:pPr>
          </w:p>
        </w:tc>
        <w:tc>
          <w:tcPr>
            <w:tcW w:w="2880" w:type="dxa"/>
            <w:shd w:val="clear" w:color="auto" w:fill="A8D08D" w:themeFill="accent6" w:themeFillTint="99"/>
            <w:vAlign w:val="center"/>
          </w:tcPr>
          <w:p w14:paraId="4597296B" w14:textId="09E2A5E0" w:rsidR="006E7A3E" w:rsidRPr="004228D0" w:rsidRDefault="006E7A3E"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sidR="004F6E65" w:rsidRPr="003A7CA0">
              <w:rPr>
                <w:rFonts w:ascii="Simplified Arabic" w:hAnsi="Simplified Arabic" w:cs="Simplified Arabic"/>
                <w:b/>
                <w:bCs/>
                <w:sz w:val="28"/>
                <w:szCs w:val="28"/>
              </w:rPr>
              <w:t>Curi 461</w:t>
            </w:r>
            <w:r w:rsidR="004F6E65">
              <w:rPr>
                <w:rFonts w:ascii="Simplified Arabic" w:hAnsi="Simplified Arabic" w:cs="Simplified Arabic" w:hint="cs"/>
                <w:sz w:val="28"/>
                <w:szCs w:val="28"/>
                <w:rtl/>
                <w:lang w:bidi="ar-JO"/>
              </w:rPr>
              <w:t xml:space="preserve">  </w:t>
            </w:r>
          </w:p>
        </w:tc>
        <w:tc>
          <w:tcPr>
            <w:tcW w:w="2883" w:type="dxa"/>
            <w:shd w:val="clear" w:color="auto" w:fill="A8D08D" w:themeFill="accent6" w:themeFillTint="99"/>
            <w:vAlign w:val="center"/>
          </w:tcPr>
          <w:p w14:paraId="531CB760" w14:textId="65F52A14" w:rsidR="006E7A3E" w:rsidRPr="004228D0" w:rsidRDefault="006E7A3E"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sidR="004F6E65">
              <w:rPr>
                <w:rFonts w:ascii="Simplified Arabic" w:hAnsi="Simplified Arabic" w:cs="Simplified Arabic"/>
                <w:b/>
                <w:bCs/>
                <w:lang w:bidi="ar-JO"/>
              </w:rPr>
              <w:t xml:space="preserve">  3</w:t>
            </w:r>
          </w:p>
        </w:tc>
      </w:tr>
      <w:tr w:rsidR="006E7A3E" w:rsidRPr="004228D0" w14:paraId="45C905F4" w14:textId="77777777" w:rsidTr="00232CCB">
        <w:tc>
          <w:tcPr>
            <w:tcW w:w="9265" w:type="dxa"/>
            <w:gridSpan w:val="4"/>
            <w:shd w:val="clear" w:color="auto" w:fill="auto"/>
            <w:vAlign w:val="center"/>
          </w:tcPr>
          <w:p w14:paraId="7DB28C9B" w14:textId="77777777" w:rsidR="006E7A3E" w:rsidRPr="004228D0" w:rsidRDefault="006E7A3E"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العربية </w:t>
            </w:r>
          </w:p>
        </w:tc>
      </w:tr>
      <w:tr w:rsidR="006E7A3E" w:rsidRPr="004228D0" w14:paraId="3E4F46A2" w14:textId="77777777" w:rsidTr="00232CCB">
        <w:tc>
          <w:tcPr>
            <w:tcW w:w="9265" w:type="dxa"/>
            <w:gridSpan w:val="4"/>
            <w:shd w:val="clear" w:color="auto" w:fill="auto"/>
            <w:vAlign w:val="center"/>
          </w:tcPr>
          <w:p w14:paraId="4BF62DFE" w14:textId="77777777" w:rsidR="006E7A3E" w:rsidRPr="004228D0" w:rsidRDefault="006E7A3E"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hint="cs"/>
                <w:b/>
                <w:bCs/>
                <w:rtl/>
                <w:lang w:bidi="ar-JO"/>
              </w:rPr>
              <w:t xml:space="preserve">  لا يوجد </w:t>
            </w:r>
          </w:p>
        </w:tc>
      </w:tr>
      <w:tr w:rsidR="004F6E65" w:rsidRPr="004228D0" w14:paraId="4211ECB3" w14:textId="77777777" w:rsidTr="00232CCB">
        <w:tc>
          <w:tcPr>
            <w:tcW w:w="1525" w:type="dxa"/>
            <w:shd w:val="clear" w:color="auto" w:fill="auto"/>
            <w:vAlign w:val="center"/>
          </w:tcPr>
          <w:p w14:paraId="02559B22" w14:textId="77777777" w:rsidR="004F6E65" w:rsidRPr="004228D0" w:rsidRDefault="004F6E65" w:rsidP="00232CCB">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0" w:type="dxa"/>
            <w:gridSpan w:val="3"/>
            <w:shd w:val="clear" w:color="auto" w:fill="auto"/>
          </w:tcPr>
          <w:p w14:paraId="5CF15BF6" w14:textId="77777777" w:rsidR="004F6E65" w:rsidRDefault="004F6E65" w:rsidP="00232CCB">
            <w:pPr>
              <w:jc w:val="right"/>
              <w:rPr>
                <w:rFonts w:ascii="Simplified Arabic" w:hAnsi="Simplified Arabic" w:cs="Simplified Arabic"/>
                <w:b/>
                <w:bCs/>
                <w:sz w:val="28"/>
                <w:szCs w:val="28"/>
                <w:rtl/>
                <w:lang w:bidi="ar-JO"/>
              </w:rPr>
            </w:pPr>
            <w:r w:rsidRPr="003A7CA0">
              <w:rPr>
                <w:rFonts w:ascii="Simplified Arabic" w:hAnsi="Simplified Arabic" w:cs="Simplified Arabic"/>
                <w:sz w:val="28"/>
                <w:szCs w:val="28"/>
                <w:rtl/>
                <w:lang w:bidi="ar-JO"/>
              </w:rPr>
              <w:t>يتناول هذا المساق مفهوم البحث الإجرائيّ، ﻭﺃﻫﻤﻴﺘﻪ، ﻭﺘﻁﻭﺭﻩ، ﻭﺘﻁﺒﻴﻘﺎﺘﻪ، والتوجهات الجارية ﻓﻲ البحث الإجرائيّ، وﻤﺭﺍﺤل ﺇﺠﺭﺍﺌﻪ، وﺠﻤﻊ البيانات ﻭﺘﺤﻠﻴﻠﻬﺎ، وﻤﻭﻀﻭﻋﺎﺕ الصدق والثبات، والقابلية للتعميم في البحوث الإجرائيّة. كما يتناول المساق أخلاقيات البحث الإجرائيّ، وﻤﺼﺎﺩﺭ المعلومات فيه، وكتابة ﺘﻘريره.</w:t>
            </w:r>
          </w:p>
          <w:p w14:paraId="292D1882" w14:textId="66082BBF" w:rsidR="004F6E65" w:rsidRPr="004228D0" w:rsidRDefault="004F6E65" w:rsidP="00232CCB">
            <w:pPr>
              <w:bidi/>
              <w:rPr>
                <w:rFonts w:ascii="Simplified Arabic" w:hAnsi="Simplified Arabic" w:cs="Simplified Arabic"/>
                <w:rtl/>
                <w:lang w:bidi="ar-JO"/>
              </w:rPr>
            </w:pPr>
          </w:p>
        </w:tc>
      </w:tr>
    </w:tbl>
    <w:p w14:paraId="2BCDA3F4" w14:textId="77777777" w:rsidR="00ED41C2" w:rsidRDefault="00232CCB" w:rsidP="0015550E">
      <w:pPr>
        <w:bidi/>
        <w:rPr>
          <w:rFonts w:ascii="Simplified Arabic" w:hAnsi="Simplified Arabic" w:cs="Simplified Arabic"/>
          <w:b/>
          <w:bCs/>
          <w:rtl/>
          <w:lang w:bidi="ar-JO"/>
        </w:rPr>
      </w:pPr>
      <w:r>
        <w:rPr>
          <w:rFonts w:ascii="Simplified Arabic" w:hAnsi="Simplified Arabic" w:cs="Simplified Arabic"/>
          <w:b/>
          <w:bCs/>
          <w:rtl/>
          <w:lang w:bidi="ar-JO"/>
        </w:rPr>
        <w:br w:type="textWrapping" w:clear="all"/>
      </w:r>
    </w:p>
    <w:tbl>
      <w:tblPr>
        <w:tblStyle w:val="TableGrid"/>
        <w:bidiVisual/>
        <w:tblW w:w="9265" w:type="dxa"/>
        <w:jc w:val="center"/>
        <w:tblLook w:val="04A0" w:firstRow="1" w:lastRow="0" w:firstColumn="1" w:lastColumn="0" w:noHBand="0" w:noVBand="1"/>
      </w:tblPr>
      <w:tblGrid>
        <w:gridCol w:w="1525"/>
        <w:gridCol w:w="1977"/>
        <w:gridCol w:w="2880"/>
        <w:gridCol w:w="2883"/>
      </w:tblGrid>
      <w:tr w:rsidR="00ED41C2" w:rsidRPr="004228D0" w14:paraId="6F047090" w14:textId="77777777" w:rsidTr="00AC202C">
        <w:trPr>
          <w:jc w:val="center"/>
        </w:trPr>
        <w:tc>
          <w:tcPr>
            <w:tcW w:w="3502" w:type="dxa"/>
            <w:gridSpan w:val="2"/>
            <w:tcBorders>
              <w:bottom w:val="nil"/>
            </w:tcBorders>
            <w:shd w:val="clear" w:color="auto" w:fill="A8D08D" w:themeFill="accent6" w:themeFillTint="99"/>
            <w:vAlign w:val="center"/>
          </w:tcPr>
          <w:p w14:paraId="0B17A288" w14:textId="77777777" w:rsidR="00ED41C2" w:rsidRDefault="00ED41C2" w:rsidP="00AC202C">
            <w:pPr>
              <w:bidi/>
              <w:rPr>
                <w:rFonts w:ascii="Simplified Arabic" w:hAnsi="Simplified Arabic" w:cs="Simplified Arabic"/>
                <w:b/>
                <w:bCs/>
                <w:lang w:bidi="ar-JO"/>
              </w:rPr>
            </w:pPr>
            <w:r w:rsidRPr="004228D0">
              <w:rPr>
                <w:rFonts w:ascii="Simplified Arabic" w:hAnsi="Simplified Arabic" w:cs="Simplified Arabic"/>
                <w:b/>
                <w:bCs/>
                <w:rtl/>
                <w:lang w:bidi="ar-JO"/>
              </w:rPr>
              <w:t xml:space="preserve">اسم المساق: </w:t>
            </w:r>
            <w:r>
              <w:rPr>
                <w:rFonts w:ascii="Simplified Arabic" w:hAnsi="Simplified Arabic" w:cs="Simplified Arabic" w:hint="cs"/>
                <w:b/>
                <w:bCs/>
                <w:rtl/>
                <w:lang w:bidi="ar-JO"/>
              </w:rPr>
              <w:t xml:space="preserve"> </w:t>
            </w:r>
          </w:p>
          <w:p w14:paraId="24C2FB8C" w14:textId="77777777" w:rsidR="00ED41C2" w:rsidRDefault="00ED41C2" w:rsidP="00AC202C">
            <w:pPr>
              <w:bidi/>
              <w:rPr>
                <w:rFonts w:ascii="Simplified Arabic" w:hAnsi="Simplified Arabic" w:cs="Simplified Arabic"/>
                <w:b/>
                <w:bCs/>
                <w:rtl/>
                <w:lang w:bidi="ar-JO"/>
              </w:rPr>
            </w:pPr>
            <w:r w:rsidRPr="003F7CD0">
              <w:rPr>
                <w:rFonts w:ascii="Simplified Arabic" w:hAnsi="Simplified Arabic" w:cs="Simplified Arabic" w:hint="cs"/>
                <w:b/>
                <w:bCs/>
                <w:shd w:val="clear" w:color="auto" w:fill="00B050"/>
                <w:rtl/>
                <w:lang w:bidi="ar-JO"/>
              </w:rPr>
              <w:t xml:space="preserve"> </w:t>
            </w:r>
            <w:r w:rsidRPr="00ED41C2">
              <w:rPr>
                <w:rFonts w:asciiTheme="majorBidi" w:hAnsiTheme="majorBidi" w:cstheme="majorBidi"/>
                <w:b/>
                <w:bCs/>
                <w:sz w:val="24"/>
                <w:szCs w:val="24"/>
                <w:shd w:val="clear" w:color="auto" w:fill="00B050"/>
                <w:rtl/>
                <w:lang w:bidi="ar-JO"/>
              </w:rPr>
              <w:t>تعليم التربية المهنية</w:t>
            </w:r>
            <w:r w:rsidRPr="00ED41C2">
              <w:rPr>
                <w:rFonts w:asciiTheme="majorBidi" w:hAnsiTheme="majorBidi" w:cstheme="majorBidi"/>
                <w:b/>
                <w:bCs/>
                <w:sz w:val="24"/>
                <w:szCs w:val="24"/>
                <w:rtl/>
              </w:rPr>
              <w:t xml:space="preserve"> في الصفوف الأولى</w:t>
            </w:r>
          </w:p>
          <w:p w14:paraId="6738EFEA" w14:textId="1F321F20" w:rsidR="00ED41C2" w:rsidRPr="004228D0" w:rsidRDefault="00ED41C2" w:rsidP="00AC202C">
            <w:pPr>
              <w:bidi/>
              <w:rPr>
                <w:rFonts w:ascii="Simplified Arabic" w:hAnsi="Simplified Arabic" w:cs="Simplified Arabic"/>
                <w:b/>
                <w:bCs/>
                <w:rtl/>
                <w:lang w:bidi="ar-JO"/>
              </w:rPr>
            </w:pPr>
            <w:r>
              <w:rPr>
                <w:rFonts w:ascii="Simplified Arabic" w:hAnsi="Simplified Arabic" w:cs="Simplified Arabic" w:hint="cs"/>
                <w:b/>
                <w:bCs/>
                <w:rtl/>
                <w:lang w:bidi="ar-JO"/>
              </w:rPr>
              <w:t xml:space="preserve">  </w:t>
            </w:r>
          </w:p>
        </w:tc>
        <w:tc>
          <w:tcPr>
            <w:tcW w:w="2880" w:type="dxa"/>
            <w:shd w:val="clear" w:color="auto" w:fill="A8D08D" w:themeFill="accent6" w:themeFillTint="99"/>
            <w:vAlign w:val="center"/>
          </w:tcPr>
          <w:p w14:paraId="0E58DDD8" w14:textId="0A4005FC" w:rsidR="00ED41C2" w:rsidRPr="004228D0" w:rsidRDefault="00ED41C2" w:rsidP="00AC202C">
            <w:pPr>
              <w:bidi/>
              <w:rPr>
                <w:rFonts w:ascii="Simplified Arabic" w:hAnsi="Simplified Arabic" w:cs="Simplified Arabic"/>
                <w:b/>
                <w:bCs/>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Pr>
                <w:rFonts w:ascii="Simplified Arabic" w:hAnsi="Simplified Arabic" w:cs="Simplified Arabic"/>
                <w:b/>
                <w:bCs/>
                <w:lang w:bidi="ar-JO"/>
              </w:rPr>
              <w:t>Curi 256</w:t>
            </w:r>
          </w:p>
        </w:tc>
        <w:tc>
          <w:tcPr>
            <w:tcW w:w="2883" w:type="dxa"/>
            <w:shd w:val="clear" w:color="auto" w:fill="A8D08D" w:themeFill="accent6" w:themeFillTint="99"/>
            <w:vAlign w:val="center"/>
          </w:tcPr>
          <w:p w14:paraId="02436849" w14:textId="77777777" w:rsidR="00ED41C2" w:rsidRPr="004228D0" w:rsidRDefault="00ED41C2" w:rsidP="00AC202C">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3 </w:t>
            </w:r>
          </w:p>
        </w:tc>
      </w:tr>
      <w:tr w:rsidR="00ED41C2" w:rsidRPr="004228D0" w14:paraId="1910ED6D" w14:textId="77777777" w:rsidTr="00AC202C">
        <w:trPr>
          <w:jc w:val="center"/>
        </w:trPr>
        <w:tc>
          <w:tcPr>
            <w:tcW w:w="9265" w:type="dxa"/>
            <w:gridSpan w:val="4"/>
            <w:shd w:val="clear" w:color="auto" w:fill="auto"/>
            <w:vAlign w:val="center"/>
          </w:tcPr>
          <w:p w14:paraId="185F3F6D" w14:textId="77777777" w:rsidR="00ED41C2" w:rsidRPr="004228D0" w:rsidRDefault="00ED41C2" w:rsidP="00AC202C">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b/>
                <w:bCs/>
                <w:lang w:bidi="ar-JO"/>
              </w:rPr>
              <w:t xml:space="preserve">  </w:t>
            </w:r>
            <w:r>
              <w:rPr>
                <w:rFonts w:ascii="Simplified Arabic" w:hAnsi="Simplified Arabic" w:cs="Simplified Arabic" w:hint="cs"/>
                <w:b/>
                <w:bCs/>
                <w:rtl/>
                <w:lang w:bidi="ar-JO"/>
              </w:rPr>
              <w:t xml:space="preserve"> العربية </w:t>
            </w:r>
          </w:p>
        </w:tc>
      </w:tr>
      <w:tr w:rsidR="00ED41C2" w:rsidRPr="004228D0" w14:paraId="448860D3" w14:textId="77777777" w:rsidTr="00AC202C">
        <w:trPr>
          <w:jc w:val="center"/>
        </w:trPr>
        <w:tc>
          <w:tcPr>
            <w:tcW w:w="9265" w:type="dxa"/>
            <w:gridSpan w:val="4"/>
            <w:shd w:val="clear" w:color="auto" w:fill="auto"/>
            <w:vAlign w:val="center"/>
          </w:tcPr>
          <w:p w14:paraId="3971243F" w14:textId="77777777" w:rsidR="00ED41C2" w:rsidRPr="004228D0" w:rsidRDefault="00ED41C2" w:rsidP="00AC202C">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hint="cs"/>
                <w:b/>
                <w:bCs/>
                <w:rtl/>
                <w:lang w:bidi="ar-JO"/>
              </w:rPr>
              <w:t xml:space="preserve">  لا يوجد </w:t>
            </w:r>
          </w:p>
        </w:tc>
      </w:tr>
      <w:tr w:rsidR="00ED41C2" w:rsidRPr="004228D0" w14:paraId="4F9E08E1" w14:textId="77777777" w:rsidTr="00AC202C">
        <w:trPr>
          <w:jc w:val="center"/>
        </w:trPr>
        <w:tc>
          <w:tcPr>
            <w:tcW w:w="1525" w:type="dxa"/>
            <w:shd w:val="clear" w:color="auto" w:fill="auto"/>
            <w:vAlign w:val="center"/>
          </w:tcPr>
          <w:p w14:paraId="3EF7539F" w14:textId="77777777" w:rsidR="00ED41C2" w:rsidRPr="004228D0" w:rsidRDefault="00ED41C2" w:rsidP="00AC202C">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0" w:type="dxa"/>
            <w:gridSpan w:val="3"/>
            <w:shd w:val="clear" w:color="auto" w:fill="auto"/>
            <w:vAlign w:val="center"/>
          </w:tcPr>
          <w:p w14:paraId="314FD3DA" w14:textId="77777777" w:rsidR="00ED41C2" w:rsidRPr="005A2C2B" w:rsidRDefault="00ED41C2" w:rsidP="00AC202C">
            <w:pPr>
              <w:bidi/>
              <w:rPr>
                <w:rFonts w:ascii="Simplified Arabic" w:hAnsi="Simplified Arabic" w:cs="Simplified Arabic"/>
                <w:sz w:val="28"/>
                <w:szCs w:val="28"/>
                <w:rtl/>
                <w:lang w:bidi="ar-JO"/>
              </w:rPr>
            </w:pPr>
            <w:r w:rsidRPr="003A7CA0">
              <w:rPr>
                <w:rFonts w:ascii="Simplified Arabic" w:hAnsi="Simplified Arabic" w:cs="Simplified Arabic"/>
                <w:sz w:val="28"/>
                <w:szCs w:val="28"/>
                <w:rtl/>
                <w:lang w:bidi="ar-JO"/>
              </w:rPr>
              <w:t xml:space="preserve">يتناول المساق مفهوم التربية المهنية، ومجالاتها، وأهدافها، وعلاقتها بالتوجيه المهني، والتعريف بأدوار معلم التربية المهنية ومنهاج التربية المهنية، إضافة إلى القيم والاتجاهات الإيجابية نحو العمل والعاملين، ودور التعليم المهني في التطورات الاقتصادية والاجتماعية للمجتمعات والدول.  </w:t>
            </w:r>
          </w:p>
          <w:p w14:paraId="5E7F2AE9" w14:textId="77777777" w:rsidR="00ED41C2" w:rsidRPr="004228D0" w:rsidRDefault="00ED41C2" w:rsidP="00AC202C">
            <w:pPr>
              <w:bidi/>
              <w:rPr>
                <w:rFonts w:ascii="Simplified Arabic" w:hAnsi="Simplified Arabic" w:cs="Simplified Arabic"/>
                <w:rtl/>
                <w:lang w:bidi="ar-JO"/>
              </w:rPr>
            </w:pPr>
          </w:p>
        </w:tc>
      </w:tr>
      <w:tr w:rsidR="00ED41C2" w:rsidRPr="004228D0" w14:paraId="2F7EFAA3" w14:textId="77777777" w:rsidTr="00AC202C">
        <w:trPr>
          <w:jc w:val="center"/>
        </w:trPr>
        <w:tc>
          <w:tcPr>
            <w:tcW w:w="3502" w:type="dxa"/>
            <w:gridSpan w:val="2"/>
            <w:tcBorders>
              <w:bottom w:val="nil"/>
            </w:tcBorders>
            <w:shd w:val="clear" w:color="auto" w:fill="A8D08D" w:themeFill="accent6" w:themeFillTint="99"/>
            <w:vAlign w:val="center"/>
          </w:tcPr>
          <w:p w14:paraId="19DBF72A" w14:textId="77777777" w:rsidR="00ED41C2" w:rsidRPr="000953B8" w:rsidRDefault="00ED41C2" w:rsidP="00AC202C">
            <w:pPr>
              <w:bidi/>
              <w:rPr>
                <w:rFonts w:ascii="Simplified Arabic" w:hAnsi="Simplified Arabic" w:cs="Simplified Arabic"/>
                <w:b/>
                <w:bCs/>
                <w:lang w:bidi="ar-JO"/>
              </w:rPr>
            </w:pPr>
            <w:r w:rsidRPr="000953B8">
              <w:rPr>
                <w:rFonts w:ascii="Simplified Arabic" w:hAnsi="Simplified Arabic" w:cs="Simplified Arabic"/>
                <w:b/>
                <w:bCs/>
                <w:rtl/>
                <w:lang w:bidi="ar-JO"/>
              </w:rPr>
              <w:t xml:space="preserve">اسم المساق: </w:t>
            </w:r>
            <w:r w:rsidRPr="000953B8">
              <w:rPr>
                <w:rFonts w:ascii="Simplified Arabic" w:hAnsi="Simplified Arabic" w:cs="Simplified Arabic" w:hint="cs"/>
                <w:b/>
                <w:bCs/>
                <w:rtl/>
                <w:lang w:bidi="ar-JO"/>
              </w:rPr>
              <w:t xml:space="preserve"> </w:t>
            </w:r>
          </w:p>
          <w:p w14:paraId="26A5B730" w14:textId="26647DA5" w:rsidR="00ED41C2" w:rsidRDefault="00ED41C2" w:rsidP="00AC202C">
            <w:pPr>
              <w:bidi/>
              <w:rPr>
                <w:rFonts w:ascii="Simplified Arabic" w:hAnsi="Simplified Arabic" w:cs="Simplified Arabic"/>
                <w:b/>
                <w:bCs/>
                <w:rtl/>
                <w:lang w:bidi="ar-JO"/>
              </w:rPr>
            </w:pPr>
            <w:r w:rsidRPr="000953B8">
              <w:rPr>
                <w:rFonts w:ascii="Simplified Arabic" w:hAnsi="Simplified Arabic" w:cs="Simplified Arabic" w:hint="cs"/>
                <w:b/>
                <w:bCs/>
                <w:rtl/>
                <w:lang w:bidi="ar-JO"/>
              </w:rPr>
              <w:t>تصميم الانشطة في رياض الاطفال والصفوف الاولى</w:t>
            </w:r>
            <w:r>
              <w:rPr>
                <w:rFonts w:ascii="Simplified Arabic" w:hAnsi="Simplified Arabic" w:cs="Simplified Arabic" w:hint="cs"/>
                <w:b/>
                <w:bCs/>
                <w:rtl/>
                <w:lang w:bidi="ar-JO"/>
              </w:rPr>
              <w:t xml:space="preserve"> </w:t>
            </w:r>
          </w:p>
          <w:p w14:paraId="3E71775E" w14:textId="31C1F80C" w:rsidR="00ED41C2" w:rsidRPr="004228D0" w:rsidRDefault="00ED41C2" w:rsidP="00AC202C">
            <w:pPr>
              <w:bidi/>
              <w:rPr>
                <w:rFonts w:ascii="Simplified Arabic" w:hAnsi="Simplified Arabic" w:cs="Simplified Arabic"/>
                <w:b/>
                <w:bCs/>
                <w:rtl/>
                <w:lang w:bidi="ar-JO"/>
              </w:rPr>
            </w:pPr>
          </w:p>
        </w:tc>
        <w:tc>
          <w:tcPr>
            <w:tcW w:w="2880" w:type="dxa"/>
            <w:shd w:val="clear" w:color="auto" w:fill="A8D08D" w:themeFill="accent6" w:themeFillTint="99"/>
            <w:vAlign w:val="center"/>
          </w:tcPr>
          <w:p w14:paraId="21FD1D34" w14:textId="60636282" w:rsidR="00ED41C2" w:rsidRPr="004228D0" w:rsidRDefault="00ED41C2" w:rsidP="00AC202C">
            <w:pPr>
              <w:bidi/>
              <w:rPr>
                <w:rFonts w:ascii="Simplified Arabic" w:hAnsi="Simplified Arabic" w:cs="Simplified Arabic"/>
                <w:b/>
                <w:bCs/>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Pr>
                <w:rFonts w:ascii="Simplified Arabic" w:hAnsi="Simplified Arabic" w:cs="Simplified Arabic"/>
                <w:b/>
                <w:bCs/>
                <w:lang w:bidi="ar-JO"/>
              </w:rPr>
              <w:t xml:space="preserve">Curi </w:t>
            </w:r>
            <w:r>
              <w:rPr>
                <w:rFonts w:ascii="Simplified Arabic" w:hAnsi="Simplified Arabic" w:cs="Simplified Arabic" w:hint="cs"/>
                <w:b/>
                <w:bCs/>
                <w:rtl/>
                <w:lang w:bidi="ar-JO"/>
              </w:rPr>
              <w:t xml:space="preserve">359 </w:t>
            </w:r>
          </w:p>
        </w:tc>
        <w:tc>
          <w:tcPr>
            <w:tcW w:w="2883" w:type="dxa"/>
            <w:shd w:val="clear" w:color="auto" w:fill="A8D08D" w:themeFill="accent6" w:themeFillTint="99"/>
            <w:vAlign w:val="center"/>
          </w:tcPr>
          <w:p w14:paraId="06561562" w14:textId="77777777" w:rsidR="00ED41C2" w:rsidRPr="004228D0" w:rsidRDefault="00ED41C2" w:rsidP="00AC202C">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3 </w:t>
            </w:r>
          </w:p>
        </w:tc>
      </w:tr>
      <w:tr w:rsidR="00ED41C2" w:rsidRPr="004228D0" w14:paraId="0ED5665B" w14:textId="77777777" w:rsidTr="00AC202C">
        <w:trPr>
          <w:jc w:val="center"/>
        </w:trPr>
        <w:tc>
          <w:tcPr>
            <w:tcW w:w="9265" w:type="dxa"/>
            <w:gridSpan w:val="4"/>
            <w:shd w:val="clear" w:color="auto" w:fill="auto"/>
            <w:vAlign w:val="center"/>
          </w:tcPr>
          <w:p w14:paraId="3562153C" w14:textId="77777777" w:rsidR="00ED41C2" w:rsidRPr="004228D0" w:rsidRDefault="00ED41C2" w:rsidP="00AC202C">
            <w:pPr>
              <w:bidi/>
              <w:rPr>
                <w:rFonts w:ascii="Simplified Arabic" w:hAnsi="Simplified Arabic" w:cs="Simplified Arabic"/>
                <w:b/>
                <w:bCs/>
                <w:rtl/>
                <w:lang w:bidi="ar-JO"/>
              </w:rPr>
            </w:pPr>
            <w:r w:rsidRPr="004228D0">
              <w:rPr>
                <w:rFonts w:ascii="Simplified Arabic" w:hAnsi="Simplified Arabic" w:cs="Simplified Arabic"/>
                <w:b/>
                <w:bCs/>
                <w:rtl/>
                <w:lang w:bidi="ar-JO"/>
              </w:rPr>
              <w:lastRenderedPageBreak/>
              <w:t>لغة التدريس:</w:t>
            </w:r>
            <w:r>
              <w:rPr>
                <w:rFonts w:ascii="Simplified Arabic" w:hAnsi="Simplified Arabic" w:cs="Simplified Arabic"/>
                <w:b/>
                <w:bCs/>
                <w:lang w:bidi="ar-JO"/>
              </w:rPr>
              <w:t xml:space="preserve">  </w:t>
            </w:r>
            <w:r>
              <w:rPr>
                <w:rFonts w:ascii="Simplified Arabic" w:hAnsi="Simplified Arabic" w:cs="Simplified Arabic" w:hint="cs"/>
                <w:b/>
                <w:bCs/>
                <w:rtl/>
                <w:lang w:bidi="ar-JO"/>
              </w:rPr>
              <w:t xml:space="preserve"> العربية </w:t>
            </w:r>
          </w:p>
        </w:tc>
      </w:tr>
      <w:tr w:rsidR="00ED41C2" w:rsidRPr="004228D0" w14:paraId="2B00AE89" w14:textId="77777777" w:rsidTr="00AC202C">
        <w:trPr>
          <w:jc w:val="center"/>
        </w:trPr>
        <w:tc>
          <w:tcPr>
            <w:tcW w:w="9265" w:type="dxa"/>
            <w:gridSpan w:val="4"/>
            <w:shd w:val="clear" w:color="auto" w:fill="auto"/>
            <w:vAlign w:val="center"/>
          </w:tcPr>
          <w:p w14:paraId="2BC47672" w14:textId="77777777" w:rsidR="00ED41C2" w:rsidRPr="004228D0" w:rsidRDefault="00ED41C2" w:rsidP="00AC202C">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hint="cs"/>
                <w:b/>
                <w:bCs/>
                <w:rtl/>
                <w:lang w:bidi="ar-JO"/>
              </w:rPr>
              <w:t xml:space="preserve">  لا يوجد </w:t>
            </w:r>
          </w:p>
        </w:tc>
      </w:tr>
      <w:tr w:rsidR="00ED41C2" w:rsidRPr="004228D0" w14:paraId="51981AA0" w14:textId="77777777" w:rsidTr="00AC202C">
        <w:trPr>
          <w:jc w:val="center"/>
        </w:trPr>
        <w:tc>
          <w:tcPr>
            <w:tcW w:w="1525" w:type="dxa"/>
            <w:shd w:val="clear" w:color="auto" w:fill="auto"/>
            <w:vAlign w:val="center"/>
          </w:tcPr>
          <w:p w14:paraId="54347D4F" w14:textId="77777777" w:rsidR="00ED41C2" w:rsidRPr="004228D0" w:rsidRDefault="00ED41C2" w:rsidP="00AC202C">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0" w:type="dxa"/>
            <w:gridSpan w:val="3"/>
            <w:shd w:val="clear" w:color="auto" w:fill="auto"/>
            <w:vAlign w:val="center"/>
          </w:tcPr>
          <w:p w14:paraId="3DE692BC" w14:textId="638FC740" w:rsidR="00ED41C2" w:rsidRPr="004228D0" w:rsidRDefault="000953B8" w:rsidP="00ED41C2">
            <w:pPr>
              <w:bidi/>
              <w:rPr>
                <w:rFonts w:ascii="Simplified Arabic" w:hAnsi="Simplified Arabic" w:cs="Simplified Arabic"/>
                <w:rtl/>
                <w:lang w:bidi="ar-JO"/>
              </w:rPr>
            </w:pPr>
            <w:r w:rsidRPr="009521A7">
              <w:rPr>
                <w:rFonts w:ascii="Simplified Arabic" w:eastAsia="Times New Roman" w:hAnsi="Simplified Arabic" w:cs="Simplified Arabic"/>
                <w:sz w:val="28"/>
                <w:szCs w:val="28"/>
                <w:rtl/>
                <w:lang w:bidi="ar-JO"/>
              </w:rPr>
              <w:t xml:space="preserve">يهدف هذا المساق الى تعريف الطلاب </w:t>
            </w:r>
            <w:r w:rsidRPr="009521A7">
              <w:rPr>
                <w:rFonts w:ascii="Simplified Arabic" w:eastAsia="Times New Roman" w:hAnsi="Simplified Arabic" w:cs="Simplified Arabic" w:hint="cs"/>
                <w:sz w:val="28"/>
                <w:szCs w:val="28"/>
                <w:rtl/>
                <w:lang w:bidi="ar-JO"/>
              </w:rPr>
              <w:t>بمفهوم الأنشطة</w:t>
            </w:r>
            <w:r w:rsidRPr="009521A7">
              <w:rPr>
                <w:rFonts w:ascii="Simplified Arabic" w:eastAsia="Times New Roman" w:hAnsi="Simplified Arabic" w:cs="Simplified Arabic"/>
                <w:sz w:val="28"/>
                <w:szCs w:val="28"/>
                <w:rtl/>
                <w:lang w:bidi="ar-JO"/>
              </w:rPr>
              <w:t xml:space="preserve"> </w:t>
            </w:r>
            <w:r w:rsidRPr="009521A7">
              <w:rPr>
                <w:rFonts w:ascii="Simplified Arabic" w:eastAsia="Times New Roman" w:hAnsi="Simplified Arabic" w:cs="Simplified Arabic" w:hint="cs"/>
                <w:sz w:val="28"/>
                <w:szCs w:val="28"/>
                <w:rtl/>
                <w:lang w:bidi="ar-JO"/>
              </w:rPr>
              <w:t>التعليمية وبعض</w:t>
            </w:r>
            <w:r w:rsidRPr="009521A7">
              <w:rPr>
                <w:rFonts w:ascii="Simplified Arabic" w:eastAsia="Times New Roman" w:hAnsi="Simplified Arabic" w:cs="Simplified Arabic"/>
                <w:sz w:val="28"/>
                <w:szCs w:val="28"/>
                <w:rtl/>
                <w:lang w:bidi="ar-JO"/>
              </w:rPr>
              <w:t xml:space="preserve"> المعلومات التربوية ذات العلاقة، كما ويهدف الى إكساب الطلاب المعلومات والمفاهيم المرتبطة بالنشاط المدرسي ومجالاته المختلفة. والتعرف على معايير اختيار وبناء الأنشطة المدرسية ومجالاتها </w:t>
            </w:r>
            <w:r w:rsidRPr="009521A7">
              <w:rPr>
                <w:rFonts w:ascii="Simplified Arabic" w:eastAsia="Times New Roman" w:hAnsi="Simplified Arabic" w:cs="Simplified Arabic" w:hint="cs"/>
                <w:sz w:val="28"/>
                <w:szCs w:val="28"/>
                <w:rtl/>
                <w:lang w:bidi="ar-JO"/>
              </w:rPr>
              <w:t>المختلفة، واكسابهم</w:t>
            </w:r>
            <w:r w:rsidRPr="009521A7">
              <w:rPr>
                <w:rFonts w:ascii="Simplified Arabic" w:eastAsia="Times New Roman" w:hAnsi="Simplified Arabic" w:cs="Simplified Arabic"/>
                <w:sz w:val="28"/>
                <w:szCs w:val="28"/>
                <w:rtl/>
                <w:lang w:bidi="ar-JO"/>
              </w:rPr>
              <w:t xml:space="preserve"> المهارات اللازمة لتوظيف وإدارة النشاط المدرسي، </w:t>
            </w:r>
            <w:r w:rsidRPr="009521A7">
              <w:rPr>
                <w:rFonts w:ascii="Simplified Arabic" w:eastAsia="Times New Roman" w:hAnsi="Simplified Arabic" w:cs="Simplified Arabic" w:hint="cs"/>
                <w:sz w:val="28"/>
                <w:szCs w:val="28"/>
                <w:rtl/>
                <w:lang w:bidi="ar-JO"/>
              </w:rPr>
              <w:t>والمساهمة في</w:t>
            </w:r>
            <w:r w:rsidRPr="009521A7">
              <w:rPr>
                <w:rFonts w:ascii="Simplified Arabic" w:eastAsia="Times New Roman" w:hAnsi="Simplified Arabic" w:cs="Simplified Arabic"/>
                <w:sz w:val="28"/>
                <w:szCs w:val="28"/>
                <w:rtl/>
                <w:lang w:bidi="ar-JO"/>
              </w:rPr>
              <w:t xml:space="preserve"> بناء شخصية الطالب بناءً متكاملا ليكون قادرا على العطاء والنشاط والتفاعل مع المجتمع. وأن يربط بين الاتجاهات التربوية المعاصرة والنشاط </w:t>
            </w:r>
            <w:r w:rsidRPr="009521A7">
              <w:rPr>
                <w:rFonts w:ascii="Simplified Arabic" w:eastAsia="Times New Roman" w:hAnsi="Simplified Arabic" w:cs="Simplified Arabic" w:hint="cs"/>
                <w:sz w:val="28"/>
                <w:szCs w:val="28"/>
                <w:rtl/>
                <w:lang w:bidi="ar-JO"/>
              </w:rPr>
              <w:t>المدرسي.</w:t>
            </w:r>
            <w:r w:rsidRPr="009521A7">
              <w:rPr>
                <w:rFonts w:ascii="Simplified Arabic" w:eastAsia="Times New Roman" w:hAnsi="Simplified Arabic" w:cs="Simplified Arabic"/>
                <w:sz w:val="28"/>
                <w:szCs w:val="28"/>
                <w:rtl/>
                <w:lang w:bidi="ar-JO"/>
              </w:rPr>
              <w:t xml:space="preserve"> كما يهدف </w:t>
            </w:r>
            <w:r w:rsidRPr="009521A7">
              <w:rPr>
                <w:rFonts w:ascii="Simplified Arabic" w:eastAsia="Times New Roman" w:hAnsi="Simplified Arabic" w:cs="Simplified Arabic" w:hint="cs"/>
                <w:sz w:val="28"/>
                <w:szCs w:val="28"/>
                <w:rtl/>
                <w:lang w:bidi="ar-JO"/>
              </w:rPr>
              <w:t>الجانب</w:t>
            </w:r>
            <w:r w:rsidRPr="009521A7">
              <w:rPr>
                <w:rFonts w:ascii="Simplified Arabic" w:eastAsia="Times New Roman" w:hAnsi="Simplified Arabic" w:cs="Simplified Arabic"/>
                <w:sz w:val="28"/>
                <w:szCs w:val="28"/>
                <w:rtl/>
                <w:lang w:bidi="ar-JO"/>
              </w:rPr>
              <w:t xml:space="preserve"> التطبيقي من المقرر في تمكين الطلبة </w:t>
            </w:r>
            <w:r w:rsidRPr="009521A7">
              <w:rPr>
                <w:rFonts w:ascii="Simplified Arabic" w:eastAsia="Times New Roman" w:hAnsi="Simplified Arabic" w:cs="Simplified Arabic" w:hint="cs"/>
                <w:sz w:val="28"/>
                <w:szCs w:val="28"/>
                <w:rtl/>
                <w:lang w:bidi="ar-JO"/>
              </w:rPr>
              <w:t>من توظيف</w:t>
            </w:r>
            <w:r w:rsidRPr="009521A7">
              <w:rPr>
                <w:rFonts w:ascii="Simplified Arabic" w:eastAsia="Times New Roman" w:hAnsi="Simplified Arabic" w:cs="Simplified Arabic"/>
                <w:sz w:val="28"/>
                <w:szCs w:val="28"/>
                <w:rtl/>
                <w:lang w:bidi="ar-JO"/>
              </w:rPr>
              <w:t xml:space="preserve"> الأنشطة الصفية في تدريس وح</w:t>
            </w:r>
            <w:r>
              <w:rPr>
                <w:rFonts w:ascii="Simplified Arabic" w:eastAsia="Times New Roman" w:hAnsi="Simplified Arabic" w:cs="Simplified Arabic"/>
                <w:sz w:val="28"/>
                <w:szCs w:val="28"/>
                <w:rtl/>
                <w:lang w:bidi="ar-JO"/>
              </w:rPr>
              <w:t>دة تدريسية مصغرة في مجال تخصصه.</w:t>
            </w:r>
          </w:p>
        </w:tc>
      </w:tr>
      <w:tr w:rsidR="00ED41C2" w:rsidRPr="004228D0" w14:paraId="64B52323" w14:textId="77777777" w:rsidTr="00AC202C">
        <w:trPr>
          <w:jc w:val="center"/>
        </w:trPr>
        <w:tc>
          <w:tcPr>
            <w:tcW w:w="3502" w:type="dxa"/>
            <w:gridSpan w:val="2"/>
            <w:tcBorders>
              <w:bottom w:val="nil"/>
            </w:tcBorders>
            <w:shd w:val="clear" w:color="auto" w:fill="A8D08D" w:themeFill="accent6" w:themeFillTint="99"/>
            <w:vAlign w:val="center"/>
          </w:tcPr>
          <w:p w14:paraId="3757BCB7" w14:textId="75EDA26F" w:rsidR="00ED41C2" w:rsidRDefault="00ED41C2" w:rsidP="00AC202C">
            <w:pPr>
              <w:bidi/>
              <w:rPr>
                <w:rFonts w:ascii="Simplified Arabic" w:hAnsi="Simplified Arabic" w:cs="Simplified Arabic"/>
                <w:b/>
                <w:bCs/>
                <w:lang w:bidi="ar-JO"/>
              </w:rPr>
            </w:pPr>
            <w:r w:rsidRPr="004228D0">
              <w:rPr>
                <w:rFonts w:ascii="Simplified Arabic" w:hAnsi="Simplified Arabic" w:cs="Simplified Arabic"/>
                <w:b/>
                <w:bCs/>
                <w:rtl/>
                <w:lang w:bidi="ar-JO"/>
              </w:rPr>
              <w:t>اسم المساق</w:t>
            </w:r>
            <w:r w:rsidRPr="00374C2E">
              <w:rPr>
                <w:rFonts w:ascii="Simplified Arabic" w:hAnsi="Simplified Arabic" w:cs="Simplified Arabic"/>
                <w:b/>
                <w:bCs/>
                <w:rtl/>
                <w:lang w:bidi="ar-JO"/>
              </w:rPr>
              <w:t xml:space="preserve">: </w:t>
            </w:r>
            <w:r w:rsidRPr="00374C2E">
              <w:rPr>
                <w:rFonts w:ascii="Simplified Arabic" w:hAnsi="Simplified Arabic" w:cs="Simplified Arabic" w:hint="cs"/>
                <w:b/>
                <w:bCs/>
                <w:rtl/>
                <w:lang w:bidi="ar-JO"/>
              </w:rPr>
              <w:t xml:space="preserve"> استراتيجيات التقويم في المناهج الحديثة لرياض الاطفال والصفوف الاولى</w:t>
            </w:r>
            <w:r>
              <w:rPr>
                <w:rFonts w:ascii="Simplified Arabic" w:hAnsi="Simplified Arabic" w:cs="Simplified Arabic" w:hint="cs"/>
                <w:b/>
                <w:bCs/>
                <w:rtl/>
                <w:lang w:bidi="ar-JO"/>
              </w:rPr>
              <w:t xml:space="preserve"> </w:t>
            </w:r>
          </w:p>
          <w:p w14:paraId="3BEF8A87" w14:textId="26C9024A" w:rsidR="00ED41C2" w:rsidRPr="004228D0" w:rsidRDefault="00ED41C2" w:rsidP="00ED41C2">
            <w:pPr>
              <w:bidi/>
              <w:rPr>
                <w:rFonts w:ascii="Simplified Arabic" w:hAnsi="Simplified Arabic" w:cs="Simplified Arabic"/>
                <w:b/>
                <w:bCs/>
                <w:lang w:bidi="ar-JO"/>
              </w:rPr>
            </w:pPr>
            <w:r w:rsidRPr="003F7CD0">
              <w:rPr>
                <w:rFonts w:ascii="Simplified Arabic" w:hAnsi="Simplified Arabic" w:cs="Simplified Arabic" w:hint="cs"/>
                <w:b/>
                <w:bCs/>
                <w:shd w:val="clear" w:color="auto" w:fill="00B050"/>
                <w:rtl/>
                <w:lang w:bidi="ar-JO"/>
              </w:rPr>
              <w:t xml:space="preserve"> </w:t>
            </w:r>
          </w:p>
          <w:p w14:paraId="6FA232E9" w14:textId="7A9BF47F" w:rsidR="00ED41C2" w:rsidRPr="004228D0" w:rsidRDefault="00ED41C2" w:rsidP="00AC202C">
            <w:pPr>
              <w:bidi/>
              <w:rPr>
                <w:rFonts w:ascii="Simplified Arabic" w:hAnsi="Simplified Arabic" w:cs="Simplified Arabic"/>
                <w:b/>
                <w:bCs/>
                <w:rtl/>
                <w:lang w:bidi="ar-JO"/>
              </w:rPr>
            </w:pPr>
          </w:p>
        </w:tc>
        <w:tc>
          <w:tcPr>
            <w:tcW w:w="2880" w:type="dxa"/>
            <w:shd w:val="clear" w:color="auto" w:fill="A8D08D" w:themeFill="accent6" w:themeFillTint="99"/>
            <w:vAlign w:val="center"/>
          </w:tcPr>
          <w:p w14:paraId="3C87F4A1" w14:textId="68BA44D3" w:rsidR="00ED41C2" w:rsidRPr="004228D0" w:rsidRDefault="00ED41C2" w:rsidP="00AC202C">
            <w:pPr>
              <w:bidi/>
              <w:rPr>
                <w:rFonts w:ascii="Simplified Arabic" w:hAnsi="Simplified Arabic" w:cs="Simplified Arabic"/>
                <w:b/>
                <w:bCs/>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Pr>
                <w:rFonts w:ascii="Simplified Arabic" w:hAnsi="Simplified Arabic" w:cs="Simplified Arabic"/>
                <w:b/>
                <w:bCs/>
                <w:lang w:bidi="ar-JO"/>
              </w:rPr>
              <w:t>Curi</w:t>
            </w:r>
            <w:r>
              <w:rPr>
                <w:rFonts w:ascii="Simplified Arabic" w:hAnsi="Simplified Arabic" w:cs="Simplified Arabic" w:hint="cs"/>
                <w:b/>
                <w:bCs/>
                <w:rtl/>
                <w:lang w:bidi="ar-JO"/>
              </w:rPr>
              <w:t xml:space="preserve"> 423</w:t>
            </w:r>
            <w:r>
              <w:rPr>
                <w:rFonts w:ascii="Simplified Arabic" w:hAnsi="Simplified Arabic" w:cs="Simplified Arabic"/>
                <w:b/>
                <w:bCs/>
                <w:lang w:bidi="ar-JO"/>
              </w:rPr>
              <w:t xml:space="preserve"> </w:t>
            </w:r>
          </w:p>
        </w:tc>
        <w:tc>
          <w:tcPr>
            <w:tcW w:w="2883" w:type="dxa"/>
            <w:shd w:val="clear" w:color="auto" w:fill="A8D08D" w:themeFill="accent6" w:themeFillTint="99"/>
            <w:vAlign w:val="center"/>
          </w:tcPr>
          <w:p w14:paraId="46C09230" w14:textId="77777777" w:rsidR="00ED41C2" w:rsidRPr="004228D0" w:rsidRDefault="00ED41C2" w:rsidP="00AC202C">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3 </w:t>
            </w:r>
          </w:p>
        </w:tc>
      </w:tr>
      <w:tr w:rsidR="00ED41C2" w:rsidRPr="004228D0" w14:paraId="0C933265" w14:textId="77777777" w:rsidTr="00AC202C">
        <w:trPr>
          <w:jc w:val="center"/>
        </w:trPr>
        <w:tc>
          <w:tcPr>
            <w:tcW w:w="9265" w:type="dxa"/>
            <w:gridSpan w:val="4"/>
            <w:shd w:val="clear" w:color="auto" w:fill="auto"/>
            <w:vAlign w:val="center"/>
          </w:tcPr>
          <w:p w14:paraId="1411DE8B" w14:textId="77777777" w:rsidR="00ED41C2" w:rsidRPr="004228D0" w:rsidRDefault="00ED41C2" w:rsidP="00AC202C">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b/>
                <w:bCs/>
                <w:lang w:bidi="ar-JO"/>
              </w:rPr>
              <w:t xml:space="preserve">  </w:t>
            </w:r>
            <w:r>
              <w:rPr>
                <w:rFonts w:ascii="Simplified Arabic" w:hAnsi="Simplified Arabic" w:cs="Simplified Arabic" w:hint="cs"/>
                <w:b/>
                <w:bCs/>
                <w:rtl/>
                <w:lang w:bidi="ar-JO"/>
              </w:rPr>
              <w:t xml:space="preserve"> العربية </w:t>
            </w:r>
          </w:p>
        </w:tc>
      </w:tr>
      <w:tr w:rsidR="00ED41C2" w:rsidRPr="004228D0" w14:paraId="7255E1ED" w14:textId="77777777" w:rsidTr="00AC202C">
        <w:trPr>
          <w:jc w:val="center"/>
        </w:trPr>
        <w:tc>
          <w:tcPr>
            <w:tcW w:w="9265" w:type="dxa"/>
            <w:gridSpan w:val="4"/>
            <w:shd w:val="clear" w:color="auto" w:fill="auto"/>
            <w:vAlign w:val="center"/>
          </w:tcPr>
          <w:p w14:paraId="06011381" w14:textId="77777777" w:rsidR="00ED41C2" w:rsidRPr="004228D0" w:rsidRDefault="00ED41C2" w:rsidP="00AC202C">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hint="cs"/>
                <w:b/>
                <w:bCs/>
                <w:rtl/>
                <w:lang w:bidi="ar-JO"/>
              </w:rPr>
              <w:t xml:space="preserve">  لا يوجد </w:t>
            </w:r>
          </w:p>
        </w:tc>
      </w:tr>
      <w:tr w:rsidR="00ED41C2" w:rsidRPr="004228D0" w14:paraId="15F88892" w14:textId="77777777" w:rsidTr="00AC202C">
        <w:trPr>
          <w:jc w:val="center"/>
        </w:trPr>
        <w:tc>
          <w:tcPr>
            <w:tcW w:w="1525" w:type="dxa"/>
            <w:shd w:val="clear" w:color="auto" w:fill="auto"/>
            <w:vAlign w:val="center"/>
          </w:tcPr>
          <w:p w14:paraId="63C9256D" w14:textId="77777777" w:rsidR="00ED41C2" w:rsidRPr="004228D0" w:rsidRDefault="00ED41C2" w:rsidP="00AC202C">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0" w:type="dxa"/>
            <w:gridSpan w:val="3"/>
            <w:shd w:val="clear" w:color="auto" w:fill="auto"/>
            <w:vAlign w:val="center"/>
          </w:tcPr>
          <w:p w14:paraId="3F32ABE0" w14:textId="31D3D637" w:rsidR="00ED41C2" w:rsidRPr="004228D0" w:rsidRDefault="00374C2E" w:rsidP="00ED41C2">
            <w:pPr>
              <w:bidi/>
              <w:rPr>
                <w:rFonts w:ascii="Simplified Arabic" w:hAnsi="Simplified Arabic" w:cs="Simplified Arabic"/>
                <w:rtl/>
                <w:lang w:bidi="ar-JO"/>
              </w:rPr>
            </w:pPr>
            <w:r w:rsidRPr="00D3565F">
              <w:rPr>
                <w:rFonts w:ascii="Simplified Arabic" w:hAnsi="Simplified Arabic" w:cs="Simplified Arabic"/>
                <w:sz w:val="28"/>
                <w:szCs w:val="28"/>
                <w:rtl/>
                <w:lang w:bidi="ar-JO"/>
              </w:rPr>
              <w:t xml:space="preserve">يتناول هذا المساق المفاهيم والمبادئ الأساسية للتقويم الصفي في رياض الأطفال والصفوف الأولى وطرق صياغة الأهداف التدريسية القابلة للملاحظة </w:t>
            </w:r>
            <w:r w:rsidRPr="00D3565F">
              <w:rPr>
                <w:rFonts w:ascii="Simplified Arabic" w:hAnsi="Simplified Arabic" w:cs="Simplified Arabic" w:hint="cs"/>
                <w:sz w:val="28"/>
                <w:szCs w:val="28"/>
                <w:rtl/>
                <w:lang w:bidi="ar-JO"/>
              </w:rPr>
              <w:t>والقياس،</w:t>
            </w:r>
            <w:r w:rsidRPr="00D3565F">
              <w:rPr>
                <w:rFonts w:ascii="Simplified Arabic" w:hAnsi="Simplified Arabic" w:cs="Simplified Arabic"/>
                <w:sz w:val="28"/>
                <w:szCs w:val="28"/>
                <w:rtl/>
                <w:lang w:bidi="ar-JO"/>
              </w:rPr>
              <w:t xml:space="preserve"> والتعريف بأدوات التقويم المختلفة والتي لا تندرج تحت اسم الاختبارات </w:t>
            </w:r>
            <w:r w:rsidRPr="00D3565F">
              <w:rPr>
                <w:rFonts w:ascii="Simplified Arabic" w:hAnsi="Simplified Arabic" w:cs="Simplified Arabic" w:hint="cs"/>
                <w:sz w:val="28"/>
                <w:szCs w:val="28"/>
                <w:rtl/>
                <w:lang w:bidi="ar-JO"/>
              </w:rPr>
              <w:t>(الملاحظة</w:t>
            </w:r>
            <w:r w:rsidRPr="00D3565F">
              <w:rPr>
                <w:rFonts w:ascii="Simplified Arabic" w:hAnsi="Simplified Arabic" w:cs="Simplified Arabic"/>
                <w:sz w:val="28"/>
                <w:szCs w:val="28"/>
                <w:rtl/>
                <w:lang w:bidi="ar-JO"/>
              </w:rPr>
              <w:t xml:space="preserve">، سلالم التقدير، المقابلة، السجلات، مقاييس العلاقات الاجتماعية، الأساليب الاسقاطية </w:t>
            </w:r>
            <w:r w:rsidRPr="00D3565F">
              <w:rPr>
                <w:rFonts w:ascii="Simplified Arabic" w:hAnsi="Simplified Arabic" w:cs="Simplified Arabic" w:hint="cs"/>
                <w:sz w:val="28"/>
                <w:szCs w:val="28"/>
                <w:rtl/>
                <w:lang w:bidi="ar-JO"/>
              </w:rPr>
              <w:t>الحكايات)</w:t>
            </w:r>
            <w:r w:rsidRPr="00D3565F">
              <w:rPr>
                <w:rFonts w:ascii="Simplified Arabic" w:hAnsi="Simplified Arabic" w:cs="Simplified Arabic"/>
                <w:sz w:val="28"/>
                <w:szCs w:val="28"/>
                <w:rtl/>
                <w:lang w:bidi="ar-JO"/>
              </w:rPr>
              <w:t xml:space="preserve">. كما يهدف إلى تدريب الطلبة الدارسين على إعداد بطاقات رصد التقويم لتطور الأطفال في كافة الجوان، وتصميم </w:t>
            </w:r>
            <w:r w:rsidRPr="00D3565F">
              <w:rPr>
                <w:rFonts w:ascii="Simplified Arabic" w:hAnsi="Simplified Arabic" w:cs="Simplified Arabic" w:hint="cs"/>
                <w:sz w:val="28"/>
                <w:szCs w:val="28"/>
                <w:rtl/>
                <w:lang w:bidi="ar-JO"/>
              </w:rPr>
              <w:t>الاختبارات</w:t>
            </w:r>
            <w:r w:rsidRPr="00D3565F">
              <w:rPr>
                <w:rFonts w:ascii="Simplified Arabic" w:hAnsi="Simplified Arabic" w:cs="Simplified Arabic"/>
                <w:sz w:val="28"/>
                <w:szCs w:val="28"/>
                <w:rtl/>
                <w:lang w:bidi="ar-JO"/>
              </w:rPr>
              <w:t xml:space="preserve"> المناسبة لمرحلة الصفوف الأولىوتطبيقها وتفسير نتائجها </w:t>
            </w:r>
            <w:r w:rsidRPr="00D3565F">
              <w:rPr>
                <w:rFonts w:ascii="Simplified Arabic" w:hAnsi="Simplified Arabic" w:cs="Simplified Arabic" w:hint="cs"/>
                <w:sz w:val="28"/>
                <w:szCs w:val="28"/>
                <w:rtl/>
                <w:lang w:bidi="ar-JO"/>
              </w:rPr>
              <w:t>والتحقق من</w:t>
            </w:r>
            <w:r w:rsidRPr="00D3565F">
              <w:rPr>
                <w:rFonts w:ascii="Simplified Arabic" w:hAnsi="Simplified Arabic" w:cs="Simplified Arabic"/>
                <w:sz w:val="28"/>
                <w:szCs w:val="28"/>
                <w:rtl/>
                <w:lang w:bidi="ar-JO"/>
              </w:rPr>
              <w:t xml:space="preserve"> خصائصها السيكروميترية ممثلة بخاصتي الصدق والثبات.</w:t>
            </w:r>
          </w:p>
        </w:tc>
      </w:tr>
      <w:tr w:rsidR="00ED41C2" w:rsidRPr="004228D0" w14:paraId="20D56F47" w14:textId="77777777" w:rsidTr="00AC202C">
        <w:trPr>
          <w:jc w:val="center"/>
        </w:trPr>
        <w:tc>
          <w:tcPr>
            <w:tcW w:w="3502" w:type="dxa"/>
            <w:gridSpan w:val="2"/>
            <w:tcBorders>
              <w:bottom w:val="nil"/>
            </w:tcBorders>
            <w:shd w:val="clear" w:color="auto" w:fill="A8D08D" w:themeFill="accent6" w:themeFillTint="99"/>
            <w:vAlign w:val="center"/>
          </w:tcPr>
          <w:p w14:paraId="4CEF50D5" w14:textId="77777777" w:rsidR="00ED41C2" w:rsidRPr="000B3E22" w:rsidRDefault="00ED41C2" w:rsidP="00AC202C">
            <w:pPr>
              <w:bidi/>
              <w:rPr>
                <w:rFonts w:ascii="Simplified Arabic" w:hAnsi="Simplified Arabic" w:cs="Simplified Arabic"/>
                <w:b/>
                <w:bCs/>
                <w:lang w:bidi="ar-JO"/>
              </w:rPr>
            </w:pPr>
            <w:r w:rsidRPr="000B3E22">
              <w:rPr>
                <w:rFonts w:ascii="Simplified Arabic" w:hAnsi="Simplified Arabic" w:cs="Simplified Arabic"/>
                <w:b/>
                <w:bCs/>
                <w:rtl/>
                <w:lang w:bidi="ar-JO"/>
              </w:rPr>
              <w:t xml:space="preserve">اسم المساق: </w:t>
            </w:r>
            <w:r w:rsidRPr="000B3E22">
              <w:rPr>
                <w:rFonts w:ascii="Simplified Arabic" w:hAnsi="Simplified Arabic" w:cs="Simplified Arabic" w:hint="cs"/>
                <w:b/>
                <w:bCs/>
                <w:rtl/>
                <w:lang w:bidi="ar-JO"/>
              </w:rPr>
              <w:t xml:space="preserve"> </w:t>
            </w:r>
          </w:p>
          <w:p w14:paraId="64E01EC6" w14:textId="174A9ED7" w:rsidR="00ED41C2" w:rsidRPr="004228D0" w:rsidRDefault="00ED41C2" w:rsidP="00AC202C">
            <w:pPr>
              <w:bidi/>
              <w:rPr>
                <w:rFonts w:ascii="Simplified Arabic" w:hAnsi="Simplified Arabic" w:cs="Simplified Arabic"/>
                <w:b/>
                <w:bCs/>
                <w:rtl/>
                <w:lang w:bidi="ar-JO"/>
              </w:rPr>
            </w:pPr>
            <w:r w:rsidRPr="000B3E22">
              <w:rPr>
                <w:rFonts w:ascii="Simplified Arabic" w:hAnsi="Simplified Arabic" w:cs="Simplified Arabic" w:hint="cs"/>
                <w:b/>
                <w:bCs/>
                <w:shd w:val="clear" w:color="auto" w:fill="00B050"/>
                <w:rtl/>
                <w:lang w:bidi="ar-JO"/>
              </w:rPr>
              <w:t>التفكير والابداع في الطفولة</w:t>
            </w:r>
            <w:r>
              <w:rPr>
                <w:rFonts w:ascii="Simplified Arabic" w:hAnsi="Simplified Arabic" w:cs="Simplified Arabic" w:hint="cs"/>
                <w:b/>
                <w:bCs/>
                <w:shd w:val="clear" w:color="auto" w:fill="00B050"/>
                <w:rtl/>
                <w:lang w:bidi="ar-JO"/>
              </w:rPr>
              <w:t xml:space="preserve"> </w:t>
            </w:r>
            <w:r>
              <w:rPr>
                <w:rFonts w:ascii="Simplified Arabic" w:hAnsi="Simplified Arabic" w:cs="Simplified Arabic" w:hint="cs"/>
                <w:b/>
                <w:bCs/>
                <w:rtl/>
                <w:lang w:bidi="ar-JO"/>
              </w:rPr>
              <w:t xml:space="preserve"> </w:t>
            </w:r>
          </w:p>
        </w:tc>
        <w:tc>
          <w:tcPr>
            <w:tcW w:w="2880" w:type="dxa"/>
            <w:shd w:val="clear" w:color="auto" w:fill="A8D08D" w:themeFill="accent6" w:themeFillTint="99"/>
            <w:vAlign w:val="center"/>
          </w:tcPr>
          <w:p w14:paraId="05097C68" w14:textId="4280A309" w:rsidR="00ED41C2" w:rsidRPr="004228D0" w:rsidRDefault="00ED41C2" w:rsidP="00AC202C">
            <w:pPr>
              <w:bidi/>
              <w:rPr>
                <w:rFonts w:ascii="Simplified Arabic" w:hAnsi="Simplified Arabic" w:cs="Simplified Arabic"/>
                <w:b/>
                <w:bCs/>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sidR="005D67A4">
              <w:rPr>
                <w:rFonts w:ascii="Simplified Arabic" w:hAnsi="Simplified Arabic" w:cs="Simplified Arabic"/>
                <w:b/>
                <w:bCs/>
                <w:lang w:bidi="ar-JO"/>
              </w:rPr>
              <w:t>Curi 320</w:t>
            </w:r>
          </w:p>
        </w:tc>
        <w:tc>
          <w:tcPr>
            <w:tcW w:w="2883" w:type="dxa"/>
            <w:shd w:val="clear" w:color="auto" w:fill="A8D08D" w:themeFill="accent6" w:themeFillTint="99"/>
            <w:vAlign w:val="center"/>
          </w:tcPr>
          <w:p w14:paraId="57F65987" w14:textId="77777777" w:rsidR="00ED41C2" w:rsidRPr="004228D0" w:rsidRDefault="00ED41C2" w:rsidP="00AC202C">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3 </w:t>
            </w:r>
          </w:p>
        </w:tc>
      </w:tr>
      <w:tr w:rsidR="00ED41C2" w:rsidRPr="004228D0" w14:paraId="19FC5173" w14:textId="77777777" w:rsidTr="00AC202C">
        <w:trPr>
          <w:jc w:val="center"/>
        </w:trPr>
        <w:tc>
          <w:tcPr>
            <w:tcW w:w="9265" w:type="dxa"/>
            <w:gridSpan w:val="4"/>
            <w:shd w:val="clear" w:color="auto" w:fill="auto"/>
            <w:vAlign w:val="center"/>
          </w:tcPr>
          <w:p w14:paraId="371ACB76" w14:textId="77777777" w:rsidR="00ED41C2" w:rsidRPr="004228D0" w:rsidRDefault="00ED41C2" w:rsidP="00AC202C">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b/>
                <w:bCs/>
                <w:lang w:bidi="ar-JO"/>
              </w:rPr>
              <w:t xml:space="preserve">  </w:t>
            </w:r>
            <w:r>
              <w:rPr>
                <w:rFonts w:ascii="Simplified Arabic" w:hAnsi="Simplified Arabic" w:cs="Simplified Arabic" w:hint="cs"/>
                <w:b/>
                <w:bCs/>
                <w:rtl/>
                <w:lang w:bidi="ar-JO"/>
              </w:rPr>
              <w:t xml:space="preserve"> العربية </w:t>
            </w:r>
          </w:p>
        </w:tc>
      </w:tr>
      <w:tr w:rsidR="00ED41C2" w:rsidRPr="004228D0" w14:paraId="06A640C7" w14:textId="77777777" w:rsidTr="00AC202C">
        <w:trPr>
          <w:jc w:val="center"/>
        </w:trPr>
        <w:tc>
          <w:tcPr>
            <w:tcW w:w="9265" w:type="dxa"/>
            <w:gridSpan w:val="4"/>
            <w:shd w:val="clear" w:color="auto" w:fill="auto"/>
            <w:vAlign w:val="center"/>
          </w:tcPr>
          <w:p w14:paraId="7FCD6B9C" w14:textId="77777777" w:rsidR="00ED41C2" w:rsidRPr="004228D0" w:rsidRDefault="00ED41C2" w:rsidP="00AC202C">
            <w:pPr>
              <w:bidi/>
              <w:rPr>
                <w:rFonts w:ascii="Simplified Arabic" w:hAnsi="Simplified Arabic" w:cs="Simplified Arabic"/>
                <w:b/>
                <w:bCs/>
                <w:rtl/>
                <w:lang w:bidi="ar-JO"/>
              </w:rPr>
            </w:pPr>
            <w:r w:rsidRPr="004228D0">
              <w:rPr>
                <w:rFonts w:ascii="Simplified Arabic" w:hAnsi="Simplified Arabic" w:cs="Simplified Arabic"/>
                <w:b/>
                <w:bCs/>
                <w:rtl/>
                <w:lang w:bidi="ar-JO"/>
              </w:rPr>
              <w:lastRenderedPageBreak/>
              <w:t>المتطلب السابق:</w:t>
            </w:r>
            <w:r>
              <w:rPr>
                <w:rFonts w:ascii="Simplified Arabic" w:hAnsi="Simplified Arabic" w:cs="Simplified Arabic" w:hint="cs"/>
                <w:b/>
                <w:bCs/>
                <w:rtl/>
                <w:lang w:bidi="ar-JO"/>
              </w:rPr>
              <w:t xml:space="preserve">  لا يوجد </w:t>
            </w:r>
          </w:p>
        </w:tc>
      </w:tr>
      <w:tr w:rsidR="00ED41C2" w:rsidRPr="004228D0" w14:paraId="3097FD48" w14:textId="77777777" w:rsidTr="00AC202C">
        <w:trPr>
          <w:jc w:val="center"/>
        </w:trPr>
        <w:tc>
          <w:tcPr>
            <w:tcW w:w="1525" w:type="dxa"/>
            <w:shd w:val="clear" w:color="auto" w:fill="auto"/>
            <w:vAlign w:val="center"/>
          </w:tcPr>
          <w:p w14:paraId="330FC492" w14:textId="77777777" w:rsidR="00ED41C2" w:rsidRPr="004228D0" w:rsidRDefault="00ED41C2" w:rsidP="00AC202C">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0" w:type="dxa"/>
            <w:gridSpan w:val="3"/>
            <w:shd w:val="clear" w:color="auto" w:fill="auto"/>
            <w:vAlign w:val="center"/>
          </w:tcPr>
          <w:p w14:paraId="542BA7FC" w14:textId="77777777" w:rsidR="00ED41C2" w:rsidRDefault="00ED41C2" w:rsidP="005D67A4">
            <w:pPr>
              <w:bidi/>
              <w:rPr>
                <w:rFonts w:ascii="Simplified Arabic" w:hAnsi="Simplified Arabic" w:cs="Simplified Arabic"/>
                <w:sz w:val="28"/>
                <w:szCs w:val="28"/>
                <w:lang w:bidi="ar-JO"/>
              </w:rPr>
            </w:pPr>
          </w:p>
          <w:p w14:paraId="6B5D789D" w14:textId="4C1B6C49" w:rsidR="005D67A4" w:rsidRDefault="000B3E22" w:rsidP="005D67A4">
            <w:pPr>
              <w:bidi/>
              <w:rPr>
                <w:rFonts w:ascii="Simplified Arabic" w:hAnsi="Simplified Arabic" w:cs="Simplified Arabic"/>
                <w:sz w:val="28"/>
                <w:szCs w:val="28"/>
                <w:lang w:bidi="ar-JO"/>
              </w:rPr>
            </w:pPr>
            <w:r w:rsidRPr="00A50CEE">
              <w:rPr>
                <w:rFonts w:ascii="Simplified Arabic" w:hAnsi="Simplified Arabic" w:cs="Simplified Arabic"/>
                <w:sz w:val="28"/>
                <w:szCs w:val="28"/>
                <w:rtl/>
                <w:lang w:bidi="ar-JO"/>
              </w:rPr>
              <w:t>يهدف هذا المساق الى تزويد الطلبة بإطار نظري ومها ارت متعلقة بفهم عمليات التفكير وا</w:t>
            </w:r>
            <w:r w:rsidRPr="00A50CEE">
              <w:rPr>
                <w:rFonts w:ascii="Simplified Arabic" w:hAnsi="Simplified Arabic" w:cs="Simplified Arabic" w:hint="cs"/>
                <w:sz w:val="28"/>
                <w:szCs w:val="28"/>
                <w:rtl/>
                <w:lang w:bidi="ar-JO"/>
              </w:rPr>
              <w:t>لإ</w:t>
            </w:r>
            <w:r w:rsidRPr="00A50CEE">
              <w:rPr>
                <w:rFonts w:ascii="Simplified Arabic" w:hAnsi="Simplified Arabic" w:cs="Simplified Arabic"/>
                <w:sz w:val="28"/>
                <w:szCs w:val="28"/>
                <w:rtl/>
                <w:lang w:bidi="ar-JO"/>
              </w:rPr>
              <w:t xml:space="preserve">بداع كون التفكير هو أحد </w:t>
            </w:r>
            <w:r w:rsidRPr="00A50CEE">
              <w:rPr>
                <w:rFonts w:ascii="Simplified Arabic" w:hAnsi="Simplified Arabic" w:cs="Simplified Arabic" w:hint="cs"/>
                <w:sz w:val="28"/>
                <w:szCs w:val="28"/>
                <w:rtl/>
                <w:lang w:bidi="ar-JO"/>
              </w:rPr>
              <w:t>الأهداف</w:t>
            </w:r>
            <w:r w:rsidRPr="00A50CEE">
              <w:rPr>
                <w:rFonts w:ascii="Simplified Arabic" w:hAnsi="Simplified Arabic" w:cs="Simplified Arabic"/>
                <w:sz w:val="28"/>
                <w:szCs w:val="28"/>
                <w:rtl/>
                <w:lang w:bidi="ar-JO"/>
              </w:rPr>
              <w:t xml:space="preserve"> </w:t>
            </w:r>
            <w:r w:rsidRPr="00A50CEE">
              <w:rPr>
                <w:rFonts w:ascii="Simplified Arabic" w:hAnsi="Simplified Arabic" w:cs="Simplified Arabic" w:hint="cs"/>
                <w:sz w:val="28"/>
                <w:szCs w:val="28"/>
                <w:rtl/>
                <w:lang w:bidi="ar-JO"/>
              </w:rPr>
              <w:t>الرئيسة للتربي</w:t>
            </w:r>
            <w:r w:rsidRPr="00A50CEE">
              <w:rPr>
                <w:rFonts w:ascii="Simplified Arabic" w:hAnsi="Simplified Arabic" w:cs="Simplified Arabic" w:hint="eastAsia"/>
                <w:sz w:val="28"/>
                <w:szCs w:val="28"/>
                <w:rtl/>
                <w:lang w:bidi="ar-JO"/>
              </w:rPr>
              <w:t>ة</w:t>
            </w:r>
            <w:r w:rsidRPr="00A50CEE">
              <w:rPr>
                <w:rFonts w:ascii="Simplified Arabic" w:hAnsi="Simplified Arabic" w:cs="Simplified Arabic"/>
                <w:sz w:val="28"/>
                <w:szCs w:val="28"/>
                <w:rtl/>
                <w:lang w:bidi="ar-JO"/>
              </w:rPr>
              <w:t xml:space="preserve"> الحديثة، </w:t>
            </w:r>
            <w:r w:rsidRPr="00A50CEE">
              <w:rPr>
                <w:rFonts w:ascii="Simplified Arabic" w:hAnsi="Simplified Arabic" w:cs="Simplified Arabic" w:hint="cs"/>
                <w:sz w:val="28"/>
                <w:szCs w:val="28"/>
                <w:rtl/>
                <w:lang w:bidi="ar-JO"/>
              </w:rPr>
              <w:t>والتعرف على</w:t>
            </w:r>
            <w:r w:rsidRPr="00A50CEE">
              <w:rPr>
                <w:rFonts w:ascii="Simplified Arabic" w:hAnsi="Simplified Arabic" w:cs="Simplified Arabic"/>
                <w:sz w:val="28"/>
                <w:szCs w:val="28"/>
                <w:rtl/>
                <w:lang w:bidi="ar-JO"/>
              </w:rPr>
              <w:t xml:space="preserve"> التفكير وا</w:t>
            </w:r>
            <w:r w:rsidRPr="00A50CEE">
              <w:rPr>
                <w:rFonts w:ascii="Simplified Arabic" w:hAnsi="Simplified Arabic" w:cs="Simplified Arabic" w:hint="cs"/>
                <w:sz w:val="28"/>
                <w:szCs w:val="28"/>
                <w:rtl/>
                <w:lang w:bidi="ar-JO"/>
              </w:rPr>
              <w:t>لإ</w:t>
            </w:r>
            <w:r w:rsidRPr="00A50CEE">
              <w:rPr>
                <w:rFonts w:ascii="Simplified Arabic" w:hAnsi="Simplified Arabic" w:cs="Simplified Arabic"/>
                <w:sz w:val="28"/>
                <w:szCs w:val="28"/>
                <w:rtl/>
                <w:lang w:bidi="ar-JO"/>
              </w:rPr>
              <w:t xml:space="preserve">بداع من حيث المعنى والخصائص </w:t>
            </w:r>
            <w:r w:rsidRPr="00A50CEE">
              <w:rPr>
                <w:rFonts w:ascii="Simplified Arabic" w:hAnsi="Simplified Arabic" w:cs="Simplified Arabic" w:hint="cs"/>
                <w:sz w:val="28"/>
                <w:szCs w:val="28"/>
                <w:rtl/>
                <w:lang w:bidi="ar-JO"/>
              </w:rPr>
              <w:t>والمميزات والتفريق</w:t>
            </w:r>
            <w:r w:rsidRPr="00A50CEE">
              <w:rPr>
                <w:rFonts w:ascii="Simplified Arabic" w:hAnsi="Simplified Arabic" w:cs="Simplified Arabic"/>
                <w:sz w:val="28"/>
                <w:szCs w:val="28"/>
                <w:rtl/>
                <w:lang w:bidi="ar-JO"/>
              </w:rPr>
              <w:t xml:space="preserve"> بين مفاهيم التفكير وا</w:t>
            </w:r>
            <w:r w:rsidRPr="00A50CEE">
              <w:rPr>
                <w:rFonts w:ascii="Simplified Arabic" w:hAnsi="Simplified Arabic" w:cs="Simplified Arabic" w:hint="cs"/>
                <w:sz w:val="28"/>
                <w:szCs w:val="28"/>
                <w:rtl/>
                <w:lang w:bidi="ar-JO"/>
              </w:rPr>
              <w:t>لإ</w:t>
            </w:r>
            <w:r w:rsidRPr="00A50CEE">
              <w:rPr>
                <w:rFonts w:ascii="Simplified Arabic" w:hAnsi="Simplified Arabic" w:cs="Simplified Arabic"/>
                <w:sz w:val="28"/>
                <w:szCs w:val="28"/>
                <w:rtl/>
                <w:lang w:bidi="ar-JO"/>
              </w:rPr>
              <w:t>بداع</w:t>
            </w:r>
            <w:r>
              <w:rPr>
                <w:rFonts w:ascii="Simplified Arabic" w:hAnsi="Simplified Arabic" w:cs="Simplified Arabic" w:hint="cs"/>
                <w:sz w:val="28"/>
                <w:szCs w:val="28"/>
                <w:rtl/>
                <w:lang w:bidi="ar-JO"/>
              </w:rPr>
              <w:t xml:space="preserve"> </w:t>
            </w:r>
            <w:r w:rsidRPr="00A50CEE">
              <w:rPr>
                <w:rFonts w:ascii="Simplified Arabic" w:hAnsi="Simplified Arabic" w:cs="Simplified Arabic" w:hint="cs"/>
                <w:sz w:val="28"/>
                <w:szCs w:val="28"/>
                <w:rtl/>
                <w:lang w:bidi="ar-JO"/>
              </w:rPr>
              <w:t>والابتكار</w:t>
            </w:r>
            <w:r w:rsidRPr="00A50CEE">
              <w:rPr>
                <w:rFonts w:ascii="Simplified Arabic" w:hAnsi="Simplified Arabic" w:cs="Simplified Arabic"/>
                <w:sz w:val="28"/>
                <w:szCs w:val="28"/>
                <w:rtl/>
                <w:lang w:bidi="ar-JO"/>
              </w:rPr>
              <w:t xml:space="preserve"> والتجديد، وكيفية بناء البيئة المحفزة للتفكير وا</w:t>
            </w:r>
            <w:r w:rsidRPr="00A50CEE">
              <w:rPr>
                <w:rFonts w:ascii="Simplified Arabic" w:hAnsi="Simplified Arabic" w:cs="Simplified Arabic" w:hint="cs"/>
                <w:sz w:val="28"/>
                <w:szCs w:val="28"/>
                <w:rtl/>
                <w:lang w:bidi="ar-JO"/>
              </w:rPr>
              <w:t>لإ</w:t>
            </w:r>
            <w:r w:rsidRPr="00A50CEE">
              <w:rPr>
                <w:rFonts w:ascii="Simplified Arabic" w:hAnsi="Simplified Arabic" w:cs="Simplified Arabic"/>
                <w:sz w:val="28"/>
                <w:szCs w:val="28"/>
                <w:rtl/>
                <w:lang w:bidi="ar-JO"/>
              </w:rPr>
              <w:t>بداع وكيفية التعرف على أدوات التفكير وال</w:t>
            </w:r>
            <w:r w:rsidRPr="00A50CEE">
              <w:rPr>
                <w:rFonts w:ascii="Simplified Arabic" w:hAnsi="Simplified Arabic" w:cs="Simplified Arabic" w:hint="cs"/>
                <w:sz w:val="28"/>
                <w:szCs w:val="28"/>
                <w:rtl/>
                <w:lang w:bidi="ar-JO"/>
              </w:rPr>
              <w:t>إ</w:t>
            </w:r>
            <w:r w:rsidRPr="00A50CEE">
              <w:rPr>
                <w:rFonts w:ascii="Simplified Arabic" w:hAnsi="Simplified Arabic" w:cs="Simplified Arabic"/>
                <w:sz w:val="28"/>
                <w:szCs w:val="28"/>
                <w:rtl/>
                <w:lang w:bidi="ar-JO"/>
              </w:rPr>
              <w:t>بداع والكشف عن ا</w:t>
            </w:r>
            <w:r w:rsidRPr="00A50CEE">
              <w:rPr>
                <w:rFonts w:ascii="Simplified Arabic" w:hAnsi="Simplified Arabic" w:cs="Simplified Arabic" w:hint="cs"/>
                <w:sz w:val="28"/>
                <w:szCs w:val="28"/>
                <w:rtl/>
                <w:lang w:bidi="ar-JO"/>
              </w:rPr>
              <w:t>لأ</w:t>
            </w:r>
            <w:r w:rsidRPr="00A50CEE">
              <w:rPr>
                <w:rFonts w:ascii="Simplified Arabic" w:hAnsi="Simplified Arabic" w:cs="Simplified Arabic"/>
                <w:sz w:val="28"/>
                <w:szCs w:val="28"/>
                <w:rtl/>
                <w:lang w:bidi="ar-JO"/>
              </w:rPr>
              <w:t>فكار الخ</w:t>
            </w:r>
            <w:r w:rsidRPr="00A50CEE">
              <w:rPr>
                <w:rFonts w:ascii="Simplified Arabic" w:hAnsi="Simplified Arabic" w:cs="Simplified Arabic" w:hint="cs"/>
                <w:sz w:val="28"/>
                <w:szCs w:val="28"/>
                <w:rtl/>
                <w:lang w:bidi="ar-JO"/>
              </w:rPr>
              <w:t xml:space="preserve">لاقة </w:t>
            </w:r>
            <w:r w:rsidRPr="00A50CEE">
              <w:rPr>
                <w:rFonts w:ascii="Simplified Arabic" w:hAnsi="Simplified Arabic" w:cs="Simplified Arabic"/>
                <w:sz w:val="28"/>
                <w:szCs w:val="28"/>
                <w:rtl/>
                <w:lang w:bidi="ar-JO"/>
              </w:rPr>
              <w:t>للطلبة والتي تسهم في نجاحه في انجاز المهارات المتنوعة وا</w:t>
            </w:r>
            <w:r w:rsidRPr="00A50CEE">
              <w:rPr>
                <w:rFonts w:ascii="Simplified Arabic" w:hAnsi="Simplified Arabic" w:cs="Simplified Arabic" w:hint="cs"/>
                <w:sz w:val="28"/>
                <w:szCs w:val="28"/>
                <w:rtl/>
                <w:lang w:bidi="ar-JO"/>
              </w:rPr>
              <w:t>لأ</w:t>
            </w:r>
            <w:r w:rsidRPr="00A50CEE">
              <w:rPr>
                <w:rFonts w:ascii="Simplified Arabic" w:hAnsi="Simplified Arabic" w:cs="Simplified Arabic"/>
                <w:sz w:val="28"/>
                <w:szCs w:val="28"/>
                <w:rtl/>
                <w:lang w:bidi="ar-JO"/>
              </w:rPr>
              <w:t>نشطة بم</w:t>
            </w:r>
            <w:r>
              <w:rPr>
                <w:rFonts w:ascii="Simplified Arabic" w:hAnsi="Simplified Arabic" w:cs="Simplified Arabic"/>
                <w:sz w:val="28"/>
                <w:szCs w:val="28"/>
                <w:rtl/>
                <w:lang w:bidi="ar-JO"/>
              </w:rPr>
              <w:t>ا يحقق أهداف العملية التعليمية.</w:t>
            </w:r>
          </w:p>
          <w:p w14:paraId="389CC1B4" w14:textId="77777777" w:rsidR="005D67A4" w:rsidRDefault="005D67A4" w:rsidP="005D67A4">
            <w:pPr>
              <w:bidi/>
              <w:rPr>
                <w:rFonts w:ascii="Simplified Arabic" w:hAnsi="Simplified Arabic" w:cs="Simplified Arabic"/>
                <w:sz w:val="28"/>
                <w:szCs w:val="28"/>
                <w:lang w:bidi="ar-JO"/>
              </w:rPr>
            </w:pPr>
          </w:p>
          <w:p w14:paraId="0B6D7BC5" w14:textId="77777777" w:rsidR="005D67A4" w:rsidRDefault="005D67A4" w:rsidP="005D67A4">
            <w:pPr>
              <w:bidi/>
              <w:rPr>
                <w:rFonts w:ascii="Simplified Arabic" w:hAnsi="Simplified Arabic" w:cs="Simplified Arabic"/>
                <w:sz w:val="28"/>
                <w:szCs w:val="28"/>
                <w:lang w:bidi="ar-JO"/>
              </w:rPr>
            </w:pPr>
          </w:p>
          <w:p w14:paraId="4E5DCE27" w14:textId="77777777" w:rsidR="005D67A4" w:rsidRDefault="005D67A4" w:rsidP="005D67A4">
            <w:pPr>
              <w:bidi/>
              <w:rPr>
                <w:rFonts w:ascii="Simplified Arabic" w:hAnsi="Simplified Arabic" w:cs="Simplified Arabic"/>
                <w:sz w:val="28"/>
                <w:szCs w:val="28"/>
                <w:lang w:bidi="ar-JO"/>
              </w:rPr>
            </w:pPr>
          </w:p>
          <w:p w14:paraId="14CDA74D" w14:textId="0231DFA7" w:rsidR="005D67A4" w:rsidRPr="004228D0" w:rsidRDefault="005D67A4" w:rsidP="005D67A4">
            <w:pPr>
              <w:bidi/>
              <w:rPr>
                <w:rFonts w:ascii="Simplified Arabic" w:hAnsi="Simplified Arabic" w:cs="Simplified Arabic"/>
                <w:rtl/>
                <w:lang w:bidi="ar-JO"/>
              </w:rPr>
            </w:pPr>
          </w:p>
        </w:tc>
      </w:tr>
    </w:tbl>
    <w:p w14:paraId="534D87F0" w14:textId="045287BF" w:rsidR="0015550E" w:rsidRDefault="0015550E" w:rsidP="0015550E">
      <w:pPr>
        <w:bidi/>
        <w:rPr>
          <w:rFonts w:ascii="Simplified Arabic" w:hAnsi="Simplified Arabic" w:cs="Simplified Arabic"/>
          <w:b/>
          <w:bCs/>
          <w:rtl/>
          <w:lang w:bidi="ar-JO"/>
        </w:rPr>
      </w:pPr>
    </w:p>
    <w:p w14:paraId="2A07BD6C" w14:textId="77777777" w:rsidR="00B520C7" w:rsidRPr="00B831F5" w:rsidRDefault="00B520C7" w:rsidP="00B520C7">
      <w:pPr>
        <w:bidi/>
        <w:rPr>
          <w:rFonts w:ascii="Simplified Arabic" w:hAnsi="Simplified Arabic" w:cs="Simplified Arabic"/>
          <w:b/>
          <w:bCs/>
          <w:lang w:bidi="ar-JO"/>
        </w:rPr>
      </w:pPr>
    </w:p>
    <w:sectPr w:rsidR="00B520C7" w:rsidRPr="00B831F5" w:rsidSect="00224EE6">
      <w:headerReference w:type="even" r:id="rId6"/>
      <w:headerReference w:type="default" r:id="rId7"/>
      <w:footerReference w:type="default" r:id="rId8"/>
      <w:headerReference w:type="firs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158A5" w14:textId="77777777" w:rsidR="004E55EC" w:rsidRDefault="004E55EC" w:rsidP="00B61275">
      <w:pPr>
        <w:spacing w:after="0" w:line="240" w:lineRule="auto"/>
      </w:pPr>
      <w:r>
        <w:separator/>
      </w:r>
    </w:p>
  </w:endnote>
  <w:endnote w:type="continuationSeparator" w:id="0">
    <w:p w14:paraId="718A8EB3" w14:textId="77777777" w:rsidR="004E55EC" w:rsidRDefault="004E55EC" w:rsidP="00B6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A666D" w14:textId="2367A4FF" w:rsidR="006A7790" w:rsidRDefault="004E55EC" w:rsidP="006A7790">
    <w:pPr>
      <w:pStyle w:val="Footer"/>
      <w:shd w:val="clear" w:color="auto" w:fill="E7E6E6" w:themeFill="background2"/>
      <w:tabs>
        <w:tab w:val="clear" w:pos="4680"/>
        <w:tab w:val="clear" w:pos="9360"/>
        <w:tab w:val="left" w:pos="1739"/>
      </w:tabs>
    </w:pPr>
    <w:sdt>
      <w:sdtPr>
        <w:id w:val="1580635684"/>
        <w:docPartObj>
          <w:docPartGallery w:val="Page Numbers (Bottom of Page)"/>
          <w:docPartUnique/>
        </w:docPartObj>
      </w:sdtPr>
      <w:sdtEndPr/>
      <w:sdtContent>
        <w:sdt>
          <w:sdtPr>
            <w:id w:val="-1705238520"/>
            <w:docPartObj>
              <w:docPartGallery w:val="Page Numbers (Top of Page)"/>
              <w:docPartUnique/>
            </w:docPartObj>
          </w:sdtPr>
          <w:sdtEndPr/>
          <w:sdtContent>
            <w:r w:rsidR="006A7790" w:rsidRPr="006A7790">
              <w:rPr>
                <w:shd w:val="clear" w:color="auto" w:fill="E7E6E6" w:themeFill="background2"/>
              </w:rPr>
              <w:t xml:space="preserve">Page </w:t>
            </w:r>
            <w:r w:rsidR="006A7790" w:rsidRPr="006A7790">
              <w:rPr>
                <w:b/>
                <w:bCs/>
                <w:sz w:val="24"/>
                <w:szCs w:val="24"/>
                <w:shd w:val="clear" w:color="auto" w:fill="E7E6E6" w:themeFill="background2"/>
              </w:rPr>
              <w:fldChar w:fldCharType="begin"/>
            </w:r>
            <w:r w:rsidR="006A7790" w:rsidRPr="006A7790">
              <w:rPr>
                <w:b/>
                <w:bCs/>
                <w:shd w:val="clear" w:color="auto" w:fill="E7E6E6" w:themeFill="background2"/>
              </w:rPr>
              <w:instrText xml:space="preserve"> PAGE </w:instrText>
            </w:r>
            <w:r w:rsidR="006A7790" w:rsidRPr="006A7790">
              <w:rPr>
                <w:b/>
                <w:bCs/>
                <w:sz w:val="24"/>
                <w:szCs w:val="24"/>
                <w:shd w:val="clear" w:color="auto" w:fill="E7E6E6" w:themeFill="background2"/>
              </w:rPr>
              <w:fldChar w:fldCharType="separate"/>
            </w:r>
            <w:r w:rsidR="001B34D5">
              <w:rPr>
                <w:b/>
                <w:bCs/>
                <w:noProof/>
                <w:shd w:val="clear" w:color="auto" w:fill="E7E6E6" w:themeFill="background2"/>
              </w:rPr>
              <w:t>2</w:t>
            </w:r>
            <w:r w:rsidR="006A7790" w:rsidRPr="006A7790">
              <w:rPr>
                <w:b/>
                <w:bCs/>
                <w:sz w:val="24"/>
                <w:szCs w:val="24"/>
                <w:shd w:val="clear" w:color="auto" w:fill="E7E6E6" w:themeFill="background2"/>
              </w:rPr>
              <w:fldChar w:fldCharType="end"/>
            </w:r>
            <w:r w:rsidR="006A7790" w:rsidRPr="006A7790">
              <w:rPr>
                <w:shd w:val="clear" w:color="auto" w:fill="E7E6E6" w:themeFill="background2"/>
              </w:rPr>
              <w:t xml:space="preserve"> of </w:t>
            </w:r>
            <w:r w:rsidR="006A7790" w:rsidRPr="006A7790">
              <w:rPr>
                <w:b/>
                <w:bCs/>
                <w:sz w:val="24"/>
                <w:szCs w:val="24"/>
                <w:shd w:val="clear" w:color="auto" w:fill="E7E6E6" w:themeFill="background2"/>
              </w:rPr>
              <w:fldChar w:fldCharType="begin"/>
            </w:r>
            <w:r w:rsidR="006A7790" w:rsidRPr="006A7790">
              <w:rPr>
                <w:b/>
                <w:bCs/>
                <w:shd w:val="clear" w:color="auto" w:fill="E7E6E6" w:themeFill="background2"/>
              </w:rPr>
              <w:instrText xml:space="preserve"> NUMPAGES  </w:instrText>
            </w:r>
            <w:r w:rsidR="006A7790" w:rsidRPr="006A7790">
              <w:rPr>
                <w:b/>
                <w:bCs/>
                <w:sz w:val="24"/>
                <w:szCs w:val="24"/>
                <w:shd w:val="clear" w:color="auto" w:fill="E7E6E6" w:themeFill="background2"/>
              </w:rPr>
              <w:fldChar w:fldCharType="separate"/>
            </w:r>
            <w:r w:rsidR="001B34D5">
              <w:rPr>
                <w:b/>
                <w:bCs/>
                <w:noProof/>
                <w:shd w:val="clear" w:color="auto" w:fill="E7E6E6" w:themeFill="background2"/>
              </w:rPr>
              <w:t>9</w:t>
            </w:r>
            <w:r w:rsidR="006A7790" w:rsidRPr="006A7790">
              <w:rPr>
                <w:b/>
                <w:bCs/>
                <w:sz w:val="24"/>
                <w:szCs w:val="24"/>
                <w:shd w:val="clear" w:color="auto" w:fill="E7E6E6" w:themeFill="background2"/>
              </w:rPr>
              <w:fldChar w:fldCharType="end"/>
            </w:r>
          </w:sdtContent>
        </w:sdt>
      </w:sdtContent>
    </w:sdt>
    <w:r w:rsidR="006A7790">
      <w:tab/>
    </w:r>
  </w:p>
  <w:p w14:paraId="48D6DD9B" w14:textId="26DE80A8" w:rsidR="0015550E" w:rsidRDefault="00155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BDBE4" w14:textId="77777777" w:rsidR="004E55EC" w:rsidRDefault="004E55EC" w:rsidP="00B61275">
      <w:pPr>
        <w:spacing w:after="0" w:line="240" w:lineRule="auto"/>
      </w:pPr>
      <w:r>
        <w:separator/>
      </w:r>
    </w:p>
  </w:footnote>
  <w:footnote w:type="continuationSeparator" w:id="0">
    <w:p w14:paraId="140BE03A" w14:textId="77777777" w:rsidR="004E55EC" w:rsidRDefault="004E55EC" w:rsidP="00B61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09E8A" w14:textId="4E04121B" w:rsidR="00312B62" w:rsidRDefault="00CE4C1C">
    <w:pPr>
      <w:pStyle w:val="Header"/>
    </w:pPr>
    <w:r>
      <w:rPr>
        <w:noProof/>
      </w:rPr>
      <w:drawing>
        <wp:anchor distT="0" distB="0" distL="114300" distR="114300" simplePos="0" relativeHeight="251657216" behindDoc="1" locked="0" layoutInCell="0" allowOverlap="1" wp14:anchorId="0EB9A3F7" wp14:editId="2C262271">
          <wp:simplePos x="0" y="0"/>
          <wp:positionH relativeFrom="margin">
            <wp:align>center</wp:align>
          </wp:positionH>
          <wp:positionV relativeFrom="margin">
            <wp:align>center</wp:align>
          </wp:positionV>
          <wp:extent cx="3837305" cy="46285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837305" cy="46285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18" w:type="dxa"/>
      <w:jc w:val="center"/>
      <w:tblLook w:val="04A0" w:firstRow="1" w:lastRow="0" w:firstColumn="1" w:lastColumn="0" w:noHBand="0" w:noVBand="1"/>
    </w:tblPr>
    <w:tblGrid>
      <w:gridCol w:w="1814"/>
      <w:gridCol w:w="5159"/>
      <w:gridCol w:w="2245"/>
    </w:tblGrid>
    <w:tr w:rsidR="003F2D48" w14:paraId="46AD8B29" w14:textId="77777777" w:rsidTr="00E44BDF">
      <w:trPr>
        <w:jc w:val="center"/>
      </w:trPr>
      <w:tc>
        <w:tcPr>
          <w:tcW w:w="1814" w:type="dxa"/>
          <w:tcBorders>
            <w:top w:val="nil"/>
            <w:left w:val="nil"/>
            <w:right w:val="nil"/>
          </w:tcBorders>
        </w:tcPr>
        <w:p w14:paraId="32CD997A" w14:textId="77777777" w:rsidR="003F2D48" w:rsidRDefault="003F2D48" w:rsidP="003F2D48">
          <w:pPr>
            <w:pStyle w:val="Header"/>
            <w:spacing w:after="40"/>
            <w:jc w:val="center"/>
            <w:rPr>
              <w:b/>
              <w:bCs/>
              <w:color w:val="00B050"/>
              <w:sz w:val="36"/>
              <w:szCs w:val="36"/>
              <w:lang w:bidi="ar-JO"/>
            </w:rPr>
          </w:pPr>
          <w:r w:rsidRPr="00782F13">
            <w:rPr>
              <w:b/>
              <w:bCs/>
              <w:noProof/>
              <w:color w:val="00B050"/>
              <w:sz w:val="36"/>
              <w:szCs w:val="36"/>
            </w:rPr>
            <w:drawing>
              <wp:inline distT="0" distB="0" distL="0" distR="0" wp14:anchorId="00B70928" wp14:editId="2B7F03ED">
                <wp:extent cx="914400" cy="914400"/>
                <wp:effectExtent l="0" t="0" r="0" b="0"/>
                <wp:docPr id="5" name="Picture 5" descr="C:\Users\yucc\Google Drive\Quality Devision\AQI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cc\Google Drive\Quality Devision\AQI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159" w:type="dxa"/>
          <w:tcBorders>
            <w:top w:val="nil"/>
            <w:left w:val="nil"/>
            <w:right w:val="nil"/>
          </w:tcBorders>
        </w:tcPr>
        <w:p w14:paraId="2D910286" w14:textId="77777777" w:rsidR="00F9536E" w:rsidRDefault="003F2D48" w:rsidP="003F2D48">
          <w:pPr>
            <w:pStyle w:val="Header"/>
            <w:jc w:val="center"/>
            <w:rPr>
              <w:b/>
              <w:bCs/>
              <w:color w:val="00B050"/>
              <w:sz w:val="28"/>
              <w:szCs w:val="28"/>
              <w:lang w:bidi="ar-JO"/>
            </w:rPr>
          </w:pPr>
          <w:r w:rsidRPr="00782F13">
            <w:rPr>
              <w:b/>
              <w:bCs/>
              <w:color w:val="00B050"/>
              <w:sz w:val="28"/>
              <w:szCs w:val="28"/>
              <w:rtl/>
              <w:lang w:bidi="ar-JO"/>
            </w:rPr>
            <w:t>جامعة اليرموك</w:t>
          </w:r>
        </w:p>
        <w:p w14:paraId="297B4DA0" w14:textId="77777777" w:rsidR="00F9536E" w:rsidRPr="00782F13" w:rsidRDefault="00F9536E" w:rsidP="00F9536E">
          <w:pPr>
            <w:pStyle w:val="Header"/>
            <w:tabs>
              <w:tab w:val="left" w:pos="396"/>
            </w:tabs>
            <w:jc w:val="center"/>
            <w:rPr>
              <w:b/>
              <w:bCs/>
              <w:color w:val="00B050"/>
              <w:sz w:val="28"/>
              <w:szCs w:val="28"/>
              <w:lang w:bidi="ar-JO"/>
            </w:rPr>
          </w:pPr>
          <w:r w:rsidRPr="00782F13">
            <w:rPr>
              <w:b/>
              <w:bCs/>
              <w:color w:val="00B050"/>
              <w:sz w:val="28"/>
              <w:szCs w:val="28"/>
              <w:lang w:bidi="ar-JO"/>
            </w:rPr>
            <w:t>Yarmouk University</w:t>
          </w:r>
        </w:p>
        <w:p w14:paraId="1F9B36B0" w14:textId="41DE26FD" w:rsidR="00F9536E" w:rsidRDefault="00F9536E" w:rsidP="00F9536E">
          <w:pPr>
            <w:pStyle w:val="Header"/>
            <w:jc w:val="center"/>
            <w:rPr>
              <w:b/>
              <w:bCs/>
              <w:color w:val="00B050"/>
              <w:sz w:val="28"/>
              <w:szCs w:val="28"/>
              <w:rtl/>
              <w:lang w:bidi="ar-JO"/>
            </w:rPr>
          </w:pPr>
          <w:r>
            <w:rPr>
              <w:rFonts w:hint="cs"/>
              <w:b/>
              <w:bCs/>
              <w:color w:val="00B050"/>
              <w:sz w:val="28"/>
              <w:szCs w:val="28"/>
              <w:rtl/>
              <w:lang w:bidi="ar-JO"/>
            </w:rPr>
            <w:t>اسم الكلية</w:t>
          </w:r>
        </w:p>
        <w:p w14:paraId="7B351E9F" w14:textId="737AE004" w:rsidR="003F2D48" w:rsidRPr="00F9536E" w:rsidRDefault="00F9536E" w:rsidP="00F9536E">
          <w:pPr>
            <w:pStyle w:val="Header"/>
            <w:jc w:val="center"/>
            <w:rPr>
              <w:b/>
              <w:bCs/>
              <w:color w:val="00B050"/>
              <w:sz w:val="28"/>
              <w:szCs w:val="28"/>
              <w:lang w:bidi="ar-JO"/>
            </w:rPr>
          </w:pPr>
          <w:r>
            <w:rPr>
              <w:b/>
              <w:bCs/>
              <w:color w:val="00B050"/>
              <w:sz w:val="28"/>
              <w:szCs w:val="28"/>
              <w:lang w:bidi="ar-JO"/>
            </w:rPr>
            <w:t>Faculty</w:t>
          </w:r>
        </w:p>
      </w:tc>
      <w:tc>
        <w:tcPr>
          <w:tcW w:w="2245" w:type="dxa"/>
          <w:tcBorders>
            <w:top w:val="nil"/>
            <w:left w:val="nil"/>
            <w:right w:val="nil"/>
          </w:tcBorders>
        </w:tcPr>
        <w:p w14:paraId="3FE4C6DB" w14:textId="77777777" w:rsidR="003F2D48" w:rsidRDefault="003F2D48" w:rsidP="003F2D48">
          <w:pPr>
            <w:pStyle w:val="Header"/>
            <w:spacing w:after="40"/>
            <w:jc w:val="center"/>
            <w:rPr>
              <w:b/>
              <w:bCs/>
              <w:color w:val="00B050"/>
              <w:sz w:val="36"/>
              <w:szCs w:val="36"/>
              <w:lang w:bidi="ar-JO"/>
            </w:rPr>
          </w:pPr>
          <w:r w:rsidRPr="00782F13">
            <w:rPr>
              <w:b/>
              <w:bCs/>
              <w:noProof/>
              <w:color w:val="00B050"/>
              <w:sz w:val="36"/>
              <w:szCs w:val="36"/>
            </w:rPr>
            <w:drawing>
              <wp:inline distT="0" distB="0" distL="0" distR="0" wp14:anchorId="1FD856D1" wp14:editId="2E8A977B">
                <wp:extent cx="758407" cy="914400"/>
                <wp:effectExtent l="0" t="0" r="3810" b="0"/>
                <wp:docPr id="4" name="Picture 4" descr="C:\Users\yucc\Downloads\yarmo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cc\Downloads\yarmou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407" cy="914400"/>
                        </a:xfrm>
                        <a:prstGeom prst="rect">
                          <a:avLst/>
                        </a:prstGeom>
                        <a:noFill/>
                        <a:ln>
                          <a:noFill/>
                        </a:ln>
                      </pic:spPr>
                    </pic:pic>
                  </a:graphicData>
                </a:graphic>
              </wp:inline>
            </w:drawing>
          </w:r>
        </w:p>
      </w:tc>
    </w:tr>
  </w:tbl>
  <w:p w14:paraId="6ED3E356" w14:textId="0F1970D2" w:rsidR="00B61275" w:rsidRDefault="00B61275" w:rsidP="00B61275">
    <w:pPr>
      <w:pStyle w:val="Header"/>
      <w:jc w:val="center"/>
      <w:rPr>
        <w:lang w:bidi="ar-J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40011" w14:textId="22C13C1D" w:rsidR="00312B62" w:rsidRDefault="004E55EC">
    <w:pPr>
      <w:pStyle w:val="Header"/>
    </w:pPr>
    <w:r>
      <w:rPr>
        <w:noProof/>
      </w:rPr>
      <w:pict w14:anchorId="6A2BD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302.15pt;height:364.45pt;z-index:-251658240;mso-position-horizontal:center;mso-position-horizontal-relative:margin;mso-position-vertical:center;mso-position-vertical-relative:margin" o:allowincell="f">
          <v:imagedata r:id="rId1" o:title="yarmou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NjKzMDY2szAwMTZU0lEKTi0uzszPAykwrwUAd6KjCCwAAAA="/>
  </w:docVars>
  <w:rsids>
    <w:rsidRoot w:val="005C7D04"/>
    <w:rsid w:val="000104B5"/>
    <w:rsid w:val="000400FE"/>
    <w:rsid w:val="000953B8"/>
    <w:rsid w:val="000B04D6"/>
    <w:rsid w:val="000B3E22"/>
    <w:rsid w:val="000F254D"/>
    <w:rsid w:val="000F2EF9"/>
    <w:rsid w:val="001464DE"/>
    <w:rsid w:val="001525C6"/>
    <w:rsid w:val="00153B07"/>
    <w:rsid w:val="0015550E"/>
    <w:rsid w:val="001A2811"/>
    <w:rsid w:val="001B34D5"/>
    <w:rsid w:val="001C211F"/>
    <w:rsid w:val="00205B7A"/>
    <w:rsid w:val="0021280F"/>
    <w:rsid w:val="00224ECE"/>
    <w:rsid w:val="00224EE6"/>
    <w:rsid w:val="00232CCB"/>
    <w:rsid w:val="00274F32"/>
    <w:rsid w:val="002E5495"/>
    <w:rsid w:val="00312B62"/>
    <w:rsid w:val="003537D4"/>
    <w:rsid w:val="00355FFB"/>
    <w:rsid w:val="00356BFD"/>
    <w:rsid w:val="00374C2E"/>
    <w:rsid w:val="003809D7"/>
    <w:rsid w:val="003A3704"/>
    <w:rsid w:val="003A5010"/>
    <w:rsid w:val="003A7E1B"/>
    <w:rsid w:val="003F2D48"/>
    <w:rsid w:val="004023BB"/>
    <w:rsid w:val="004228D0"/>
    <w:rsid w:val="00440967"/>
    <w:rsid w:val="00481A36"/>
    <w:rsid w:val="004C44DF"/>
    <w:rsid w:val="004D1556"/>
    <w:rsid w:val="004E55EC"/>
    <w:rsid w:val="004F6E65"/>
    <w:rsid w:val="00501DF9"/>
    <w:rsid w:val="00531E48"/>
    <w:rsid w:val="00552D4F"/>
    <w:rsid w:val="0058476E"/>
    <w:rsid w:val="005A30A3"/>
    <w:rsid w:val="005B0CAF"/>
    <w:rsid w:val="005C7D04"/>
    <w:rsid w:val="005D67A4"/>
    <w:rsid w:val="005F63B3"/>
    <w:rsid w:val="00605412"/>
    <w:rsid w:val="00636431"/>
    <w:rsid w:val="006565EA"/>
    <w:rsid w:val="00666636"/>
    <w:rsid w:val="0068099B"/>
    <w:rsid w:val="006A7790"/>
    <w:rsid w:val="006C3E35"/>
    <w:rsid w:val="006E7A3E"/>
    <w:rsid w:val="00741686"/>
    <w:rsid w:val="007C4FE1"/>
    <w:rsid w:val="007D2264"/>
    <w:rsid w:val="007D6A3B"/>
    <w:rsid w:val="00822AD1"/>
    <w:rsid w:val="008261AA"/>
    <w:rsid w:val="00857833"/>
    <w:rsid w:val="00863356"/>
    <w:rsid w:val="00865D03"/>
    <w:rsid w:val="008733A1"/>
    <w:rsid w:val="00897D20"/>
    <w:rsid w:val="008F71EE"/>
    <w:rsid w:val="009268CC"/>
    <w:rsid w:val="00954F2A"/>
    <w:rsid w:val="00966031"/>
    <w:rsid w:val="0099372B"/>
    <w:rsid w:val="009C2BFB"/>
    <w:rsid w:val="009E034B"/>
    <w:rsid w:val="00A1173E"/>
    <w:rsid w:val="00A27E22"/>
    <w:rsid w:val="00A55179"/>
    <w:rsid w:val="00A64CA0"/>
    <w:rsid w:val="00A66B26"/>
    <w:rsid w:val="00A84D82"/>
    <w:rsid w:val="00AF4812"/>
    <w:rsid w:val="00B520C7"/>
    <w:rsid w:val="00B61275"/>
    <w:rsid w:val="00B831F5"/>
    <w:rsid w:val="00B878A3"/>
    <w:rsid w:val="00BC2EC1"/>
    <w:rsid w:val="00BE19CA"/>
    <w:rsid w:val="00C70856"/>
    <w:rsid w:val="00C83935"/>
    <w:rsid w:val="00C930B3"/>
    <w:rsid w:val="00CE4C1C"/>
    <w:rsid w:val="00CE79D6"/>
    <w:rsid w:val="00CF72BF"/>
    <w:rsid w:val="00D0377D"/>
    <w:rsid w:val="00D24A2A"/>
    <w:rsid w:val="00D47BAD"/>
    <w:rsid w:val="00D75770"/>
    <w:rsid w:val="00D81577"/>
    <w:rsid w:val="00DE6468"/>
    <w:rsid w:val="00E015A3"/>
    <w:rsid w:val="00E10C7C"/>
    <w:rsid w:val="00E27162"/>
    <w:rsid w:val="00E44BDF"/>
    <w:rsid w:val="00ED41C2"/>
    <w:rsid w:val="00F17BA8"/>
    <w:rsid w:val="00F74D28"/>
    <w:rsid w:val="00F9536E"/>
    <w:rsid w:val="00FF2B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CF5CF2"/>
  <w15:docId w15:val="{37E8DA41-588D-47D5-8DEC-A94A3272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275"/>
  </w:style>
  <w:style w:type="paragraph" w:styleId="Footer">
    <w:name w:val="footer"/>
    <w:basedOn w:val="Normal"/>
    <w:link w:val="FooterChar"/>
    <w:uiPriority w:val="99"/>
    <w:unhideWhenUsed/>
    <w:qFormat/>
    <w:rsid w:val="00B6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275"/>
  </w:style>
  <w:style w:type="table" w:styleId="TableGrid">
    <w:name w:val="Table Grid"/>
    <w:basedOn w:val="TableNormal"/>
    <w:uiPriority w:val="39"/>
    <w:rsid w:val="00B61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24ECE"/>
    <w:pPr>
      <w:spacing w:after="0" w:line="240" w:lineRule="auto"/>
    </w:pPr>
    <w:rPr>
      <w:color w:val="44546A" w:themeColor="text2"/>
      <w:sz w:val="20"/>
      <w:szCs w:val="20"/>
    </w:rPr>
  </w:style>
  <w:style w:type="paragraph" w:styleId="BalloonText">
    <w:name w:val="Balloon Text"/>
    <w:basedOn w:val="Normal"/>
    <w:link w:val="BalloonTextChar"/>
    <w:uiPriority w:val="99"/>
    <w:semiHidden/>
    <w:unhideWhenUsed/>
    <w:rsid w:val="00F95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36E"/>
    <w:rPr>
      <w:rFonts w:ascii="Tahoma" w:hAnsi="Tahoma" w:cs="Tahoma"/>
      <w:sz w:val="16"/>
      <w:szCs w:val="16"/>
    </w:rPr>
  </w:style>
  <w:style w:type="paragraph" w:styleId="ListParagraph">
    <w:name w:val="List Paragraph"/>
    <w:basedOn w:val="Normal"/>
    <w:uiPriority w:val="99"/>
    <w:qFormat/>
    <w:rsid w:val="00E015A3"/>
    <w:pPr>
      <w:bidi/>
      <w:spacing w:after="200" w:line="276" w:lineRule="auto"/>
      <w:ind w:left="720"/>
      <w:contextualSpacing/>
    </w:pPr>
  </w:style>
  <w:style w:type="character" w:customStyle="1" w:styleId="NoSpacingChar">
    <w:name w:val="No Spacing Char"/>
    <w:link w:val="NoSpacing"/>
    <w:uiPriority w:val="1"/>
    <w:locked/>
    <w:rsid w:val="006E7A3E"/>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Faris Matalkah</dc:creator>
  <cp:keywords/>
  <dc:description/>
  <cp:lastModifiedBy>yu</cp:lastModifiedBy>
  <cp:revision>2</cp:revision>
  <cp:lastPrinted>2021-11-15T08:04:00Z</cp:lastPrinted>
  <dcterms:created xsi:type="dcterms:W3CDTF">2022-12-05T09:33:00Z</dcterms:created>
  <dcterms:modified xsi:type="dcterms:W3CDTF">2022-12-05T09:33:00Z</dcterms:modified>
</cp:coreProperties>
</file>